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95" w:rsidRDefault="006B2E95" w:rsidP="0075599F">
      <w:pPr>
        <w:pStyle w:val="BodyText"/>
        <w:spacing w:before="93"/>
        <w:rPr>
          <w:rFonts w:ascii="Times New Roman" w:eastAsia="方正小标宋简体" w:cs="Times New Roman"/>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6B2E95" w:rsidRDefault="006B2E95" w:rsidP="0075599F">
      <w:pPr>
        <w:pStyle w:val="BodyText"/>
        <w:spacing w:before="93"/>
        <w:rPr>
          <w:rFonts w:ascii="Times New Roman" w:eastAsia="方正小标宋简体" w:cs="Times New Roman"/>
          <w:kern w:val="2"/>
          <w:sz w:val="72"/>
          <w:szCs w:val="72"/>
        </w:rPr>
      </w:pPr>
    </w:p>
    <w:p w:rsidR="006B2E95" w:rsidRDefault="006B2E95" w:rsidP="0075599F">
      <w:pPr>
        <w:pStyle w:val="BodyText"/>
        <w:spacing w:before="93"/>
        <w:rPr>
          <w:rFonts w:ascii="Times New Roman" w:eastAsia="方正小标宋简体" w:cs="Times New Roman"/>
          <w:kern w:val="2"/>
          <w:sz w:val="72"/>
          <w:szCs w:val="72"/>
        </w:rPr>
      </w:pPr>
    </w:p>
    <w:p w:rsidR="006B2E95" w:rsidRDefault="006B2E95" w:rsidP="0075599F">
      <w:pPr>
        <w:pStyle w:val="BodyText"/>
        <w:spacing w:before="93"/>
        <w:jc w:val="center"/>
        <w:rPr>
          <w:rFonts w:ascii="Times New Roman" w:eastAsia="方正小标宋简体" w:cs="Times New Roman"/>
          <w:kern w:val="2"/>
          <w:sz w:val="44"/>
          <w:szCs w:val="44"/>
        </w:rPr>
      </w:pPr>
      <w:r>
        <w:rPr>
          <w:rFonts w:ascii="Times New Roman" w:eastAsia="方正小标宋简体" w:cs="Times New Roman"/>
          <w:kern w:val="2"/>
          <w:sz w:val="44"/>
          <w:szCs w:val="44"/>
        </w:rPr>
        <w:t>2024</w:t>
      </w:r>
      <w:r>
        <w:rPr>
          <w:rFonts w:ascii="Times New Roman" w:eastAsia="方正小标宋简体" w:cs="方正小标宋简体" w:hint="eastAsia"/>
          <w:kern w:val="2"/>
          <w:sz w:val="44"/>
          <w:szCs w:val="44"/>
        </w:rPr>
        <w:t>年度市级单位</w:t>
      </w:r>
    </w:p>
    <w:p w:rsidR="006B2E95" w:rsidRDefault="006B2E95" w:rsidP="0075599F">
      <w:pPr>
        <w:pStyle w:val="BodyText"/>
        <w:spacing w:before="93"/>
        <w:jc w:val="center"/>
        <w:rPr>
          <w:rFonts w:ascii="Times New Roman" w:eastAsia="方正小标宋简体" w:cs="Times New Roman"/>
          <w:kern w:val="2"/>
          <w:sz w:val="44"/>
          <w:szCs w:val="44"/>
        </w:rPr>
      </w:pPr>
      <w:r>
        <w:rPr>
          <w:rFonts w:ascii="Times New Roman" w:eastAsia="方正小标宋简体" w:cs="方正小标宋简体" w:hint="eastAsia"/>
          <w:kern w:val="2"/>
          <w:sz w:val="44"/>
          <w:szCs w:val="44"/>
        </w:rPr>
        <w:t>攀枝花市供销合作社联合社</w:t>
      </w:r>
    </w:p>
    <w:p w:rsidR="006B2E95" w:rsidRDefault="006B2E95" w:rsidP="00E6757D">
      <w:pPr>
        <w:pStyle w:val="BodyText"/>
        <w:spacing w:before="93"/>
        <w:jc w:val="center"/>
        <w:rPr>
          <w:rFonts w:ascii="Times New Roman" w:eastAsia="方正小标宋简体" w:cs="Times New Roman"/>
          <w:kern w:val="2"/>
          <w:sz w:val="44"/>
          <w:szCs w:val="44"/>
        </w:rPr>
      </w:pPr>
      <w:r>
        <w:rPr>
          <w:rFonts w:ascii="Times New Roman" w:eastAsia="方正小标宋简体" w:cs="方正小标宋简体" w:hint="eastAsia"/>
          <w:kern w:val="2"/>
          <w:sz w:val="44"/>
          <w:szCs w:val="44"/>
        </w:rPr>
        <w:t>决算公开文字说明</w:t>
      </w:r>
    </w:p>
    <w:p w:rsidR="006B2E95" w:rsidRDefault="006B2E95">
      <w:pPr>
        <w:spacing w:line="600" w:lineRule="exact"/>
        <w:jc w:val="center"/>
        <w:outlineLvl w:val="0"/>
        <w:rPr>
          <w:rFonts w:eastAsia="方正小标宋简体"/>
          <w:sz w:val="72"/>
          <w:szCs w:val="72"/>
        </w:rPr>
      </w:pPr>
    </w:p>
    <w:p w:rsidR="006B2E95" w:rsidRDefault="006B2E95">
      <w:pPr>
        <w:pStyle w:val="5"/>
        <w:rPr>
          <w:rFonts w:ascii="Times New Roman" w:hAnsi="Times New Roman" w:cs="Times New Roman"/>
        </w:rPr>
        <w:sectPr w:rsidR="006B2E95">
          <w:headerReference w:type="default" r:id="rId7"/>
          <w:footerReference w:type="default" r:id="rId8"/>
          <w:headerReference w:type="first" r:id="rId9"/>
          <w:pgSz w:w="11906" w:h="16838"/>
          <w:pgMar w:top="1440" w:right="1800" w:bottom="1440" w:left="1800" w:header="851" w:footer="992" w:gutter="0"/>
          <w:pgNumType w:fmt="numberInDash" w:start="1"/>
          <w:cols w:space="425"/>
          <w:titlePg/>
          <w:docGrid w:type="lines" w:linePitch="312"/>
        </w:sectPr>
      </w:pPr>
    </w:p>
    <w:p w:rsidR="006B2E95" w:rsidRDefault="006B2E95"/>
    <w:p w:rsidR="006B2E95" w:rsidRDefault="006B2E95" w:rsidP="0075599F">
      <w:pPr>
        <w:pStyle w:val="BodyText"/>
        <w:spacing w:before="93"/>
        <w:jc w:val="center"/>
        <w:rPr>
          <w:rFonts w:ascii="Times New Roman" w:eastAsia="方正小标宋简体" w:cs="Times New Roman"/>
          <w:kern w:val="2"/>
          <w:sz w:val="44"/>
          <w:szCs w:val="44"/>
        </w:rPr>
      </w:pPr>
    </w:p>
    <w:p w:rsidR="006B2E95" w:rsidRDefault="006B2E95" w:rsidP="0075599F">
      <w:pPr>
        <w:pStyle w:val="BodyText"/>
        <w:spacing w:before="93"/>
        <w:jc w:val="center"/>
        <w:rPr>
          <w:rFonts w:ascii="Times New Roman" w:eastAsia="方正小标宋简体" w:cs="Times New Roman"/>
          <w:kern w:val="2"/>
          <w:sz w:val="44"/>
          <w:szCs w:val="44"/>
        </w:rPr>
      </w:pPr>
    </w:p>
    <w:p w:rsidR="006B2E95" w:rsidRDefault="006B2E95" w:rsidP="0075599F">
      <w:pPr>
        <w:pStyle w:val="BodyText"/>
        <w:spacing w:before="93"/>
        <w:jc w:val="center"/>
        <w:rPr>
          <w:rFonts w:ascii="Times New Roman" w:eastAsia="方正小标宋简体" w:cs="Times New Roman"/>
          <w:kern w:val="2"/>
          <w:sz w:val="44"/>
          <w:szCs w:val="44"/>
        </w:rPr>
      </w:pPr>
    </w:p>
    <w:p w:rsidR="006B2E95" w:rsidRDefault="006B2E95" w:rsidP="0075599F">
      <w:pPr>
        <w:pStyle w:val="BodyText"/>
        <w:spacing w:before="93"/>
        <w:jc w:val="center"/>
        <w:rPr>
          <w:rFonts w:ascii="Times New Roman" w:eastAsia="方正小标宋简体" w:cs="Times New Roman"/>
          <w:kern w:val="2"/>
          <w:sz w:val="44"/>
          <w:szCs w:val="44"/>
        </w:rPr>
      </w:pPr>
    </w:p>
    <w:p w:rsidR="006B2E95" w:rsidRDefault="006B2E95" w:rsidP="0075599F">
      <w:pPr>
        <w:pStyle w:val="BodyText"/>
        <w:spacing w:before="93"/>
        <w:jc w:val="center"/>
        <w:rPr>
          <w:rFonts w:ascii="Times New Roman" w:eastAsia="方正小标宋简体" w:cs="Times New Roman"/>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cs="Times New Roman"/>
          <w:kern w:val="2"/>
          <w:sz w:val="44"/>
          <w:szCs w:val="44"/>
        </w:rPr>
        <w:t>2024</w:t>
      </w:r>
      <w:r>
        <w:rPr>
          <w:rFonts w:ascii="Times New Roman" w:eastAsia="方正小标宋简体" w:cs="方正小标宋简体" w:hint="eastAsia"/>
          <w:kern w:val="2"/>
          <w:sz w:val="44"/>
          <w:szCs w:val="44"/>
        </w:rPr>
        <w:t>年度四川省</w:t>
      </w:r>
      <w:bookmarkStart w:id="11" w:name="_Toc15306268"/>
      <w:bookmarkEnd w:id="5"/>
      <w:r>
        <w:rPr>
          <w:rFonts w:ascii="Times New Roman" w:eastAsia="方正小标宋简体" w:cs="方正小标宋简体" w:hint="eastAsia"/>
          <w:kern w:val="2"/>
          <w:sz w:val="44"/>
          <w:szCs w:val="44"/>
        </w:rPr>
        <w:t>攀枝花市供销合作社</w:t>
      </w:r>
    </w:p>
    <w:p w:rsidR="006B2E95" w:rsidRDefault="006B2E95" w:rsidP="0075599F">
      <w:pPr>
        <w:pStyle w:val="BodyText"/>
        <w:spacing w:before="93"/>
        <w:jc w:val="center"/>
        <w:rPr>
          <w:rFonts w:ascii="Times New Roman" w:eastAsia="方正小标宋简体" w:cs="Times New Roman"/>
          <w:kern w:val="2"/>
          <w:sz w:val="44"/>
          <w:szCs w:val="44"/>
        </w:rPr>
      </w:pPr>
      <w:r>
        <w:rPr>
          <w:rFonts w:ascii="Times New Roman" w:eastAsia="方正小标宋简体" w:cs="方正小标宋简体" w:hint="eastAsia"/>
          <w:kern w:val="2"/>
          <w:sz w:val="44"/>
          <w:szCs w:val="44"/>
        </w:rPr>
        <w:t>联合社单位决算</w:t>
      </w:r>
      <w:bookmarkEnd w:id="6"/>
      <w:bookmarkEnd w:id="7"/>
      <w:bookmarkEnd w:id="8"/>
      <w:bookmarkEnd w:id="9"/>
      <w:bookmarkEnd w:id="10"/>
      <w:bookmarkEnd w:id="11"/>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仿宋_GB2312"/>
          <w:sz w:val="32"/>
          <w:szCs w:val="32"/>
        </w:rPr>
      </w:pPr>
    </w:p>
    <w:p w:rsidR="006B2E95" w:rsidRDefault="006B2E95">
      <w:pPr>
        <w:widowControl/>
        <w:jc w:val="center"/>
        <w:rPr>
          <w:rFonts w:eastAsia="黑体"/>
          <w:sz w:val="48"/>
          <w:szCs w:val="48"/>
        </w:rPr>
      </w:pPr>
      <w:r>
        <w:rPr>
          <w:rFonts w:eastAsia="黑体" w:cs="黑体" w:hint="eastAsia"/>
          <w:sz w:val="48"/>
          <w:szCs w:val="48"/>
        </w:rPr>
        <w:t>目录</w:t>
      </w:r>
    </w:p>
    <w:p w:rsidR="006B2E95" w:rsidRDefault="006B2E95">
      <w:pPr>
        <w:widowControl/>
        <w:jc w:val="center"/>
        <w:rPr>
          <w:rFonts w:eastAsia="黑体"/>
          <w:sz w:val="28"/>
          <w:szCs w:val="28"/>
        </w:rPr>
      </w:pPr>
    </w:p>
    <w:p w:rsidR="006B2E95" w:rsidRDefault="006B2E95">
      <w:pPr>
        <w:pStyle w:val="TOC1"/>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Times New Roman"/>
          <w:sz w:val="32"/>
          <w:szCs w:val="32"/>
        </w:rPr>
        <w:t>2024</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日</w:t>
      </w:r>
    </w:p>
    <w:p w:rsidR="006B2E95" w:rsidRDefault="006B2E95"/>
    <w:p w:rsidR="006B2E95" w:rsidRPr="00BC67D1" w:rsidRDefault="006B2E95" w:rsidP="00BC67D1">
      <w:pPr>
        <w:pStyle w:val="TOC1"/>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第一部分</w:t>
      </w:r>
      <w:r w:rsidRPr="00BC67D1">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单位</w:t>
      </w:r>
      <w:r w:rsidRPr="00BC67D1">
        <w:rPr>
          <w:rFonts w:ascii="Times New Roman" w:eastAsia="黑体" w:hAnsi="Times New Roman" w:cs="黑体" w:hint="eastAsia"/>
          <w:sz w:val="32"/>
          <w:szCs w:val="32"/>
        </w:rPr>
        <w:t>概况</w:t>
      </w:r>
      <w:r>
        <w:rPr>
          <w:rFonts w:ascii="Times New Roman" w:eastAsia="黑体" w:hAnsi="Times New Roman" w:cs="Times New Roman"/>
          <w:sz w:val="32"/>
          <w:szCs w:val="32"/>
        </w:rPr>
        <w:tab/>
        <w:t>4</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一、</w:t>
      </w:r>
      <w:r>
        <w:rPr>
          <w:rFonts w:eastAsia="仿宋_GB2312" w:cs="仿宋_GB2312" w:hint="eastAsia"/>
          <w:sz w:val="32"/>
          <w:szCs w:val="32"/>
        </w:rPr>
        <w:t>单位</w:t>
      </w:r>
      <w:r w:rsidRPr="00BC67D1">
        <w:rPr>
          <w:rFonts w:eastAsia="仿宋_GB2312" w:cs="仿宋_GB2312" w:hint="eastAsia"/>
          <w:sz w:val="32"/>
          <w:szCs w:val="32"/>
        </w:rPr>
        <w:t>职责</w:t>
      </w:r>
      <w:r>
        <w:rPr>
          <w:rFonts w:eastAsia="仿宋_GB2312"/>
          <w:sz w:val="32"/>
          <w:szCs w:val="32"/>
        </w:rPr>
        <w:tab/>
        <w:t>4</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二、机构设置</w:t>
      </w:r>
      <w:r>
        <w:rPr>
          <w:rFonts w:eastAsia="仿宋_GB2312"/>
          <w:sz w:val="32"/>
          <w:szCs w:val="32"/>
        </w:rPr>
        <w:tab/>
        <w:t>5</w:t>
      </w:r>
    </w:p>
    <w:p w:rsidR="006B2E95" w:rsidRPr="00BC67D1" w:rsidRDefault="006B2E95" w:rsidP="00BC67D1">
      <w:pPr>
        <w:pStyle w:val="TOC1"/>
        <w:adjustRightInd w:val="0"/>
        <w:snapToGrid w:val="0"/>
        <w:spacing w:before="0"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第二部分</w:t>
      </w:r>
      <w:r>
        <w:rPr>
          <w:rFonts w:ascii="Times New Roman" w:eastAsia="黑体" w:hAnsi="Times New Roman" w:cs="Times New Roman"/>
          <w:sz w:val="32"/>
          <w:szCs w:val="32"/>
        </w:rPr>
        <w:t xml:space="preserve"> 2024</w:t>
      </w:r>
      <w:r w:rsidRPr="00BC67D1">
        <w:rPr>
          <w:rFonts w:ascii="Times New Roman" w:eastAsia="黑体" w:hAnsi="Times New Roman" w:cs="黑体" w:hint="eastAsia"/>
          <w:sz w:val="32"/>
          <w:szCs w:val="32"/>
        </w:rPr>
        <w:t>年度单位决算情况说明</w:t>
      </w:r>
      <w:r>
        <w:rPr>
          <w:rFonts w:ascii="Times New Roman" w:eastAsia="黑体" w:hAnsi="Times New Roman" w:cs="Times New Roman"/>
          <w:sz w:val="32"/>
          <w:szCs w:val="32"/>
        </w:rPr>
        <w:tab/>
        <w:t>6</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一、</w:t>
      </w:r>
      <w:r w:rsidRPr="00BC67D1">
        <w:rPr>
          <w:rFonts w:eastAsia="仿宋_GB2312"/>
          <w:sz w:val="32"/>
          <w:szCs w:val="32"/>
        </w:rPr>
        <w:t xml:space="preserve"> </w:t>
      </w:r>
      <w:r w:rsidRPr="00BC67D1">
        <w:rPr>
          <w:rFonts w:eastAsia="仿宋_GB2312" w:cs="仿宋_GB2312" w:hint="eastAsia"/>
          <w:sz w:val="32"/>
          <w:szCs w:val="32"/>
        </w:rPr>
        <w:t>收入支出决算总体情况说明</w:t>
      </w:r>
      <w:r>
        <w:rPr>
          <w:rFonts w:eastAsia="仿宋_GB2312"/>
          <w:sz w:val="32"/>
          <w:szCs w:val="32"/>
        </w:rPr>
        <w:tab/>
        <w:t>6</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二、</w:t>
      </w:r>
      <w:r w:rsidRPr="00BC67D1">
        <w:rPr>
          <w:rFonts w:eastAsia="仿宋_GB2312"/>
          <w:sz w:val="32"/>
          <w:szCs w:val="32"/>
        </w:rPr>
        <w:t xml:space="preserve"> </w:t>
      </w:r>
      <w:r w:rsidRPr="00BC67D1">
        <w:rPr>
          <w:rFonts w:eastAsia="仿宋_GB2312" w:cs="仿宋_GB2312" w:hint="eastAsia"/>
          <w:sz w:val="32"/>
          <w:szCs w:val="32"/>
        </w:rPr>
        <w:t>收入决算情况说明</w:t>
      </w:r>
      <w:r>
        <w:rPr>
          <w:rFonts w:eastAsia="仿宋_GB2312"/>
          <w:sz w:val="32"/>
          <w:szCs w:val="32"/>
        </w:rPr>
        <w:tab/>
        <w:t>6</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三、</w:t>
      </w:r>
      <w:r w:rsidRPr="00BC67D1">
        <w:rPr>
          <w:rFonts w:eastAsia="仿宋_GB2312"/>
          <w:sz w:val="32"/>
          <w:szCs w:val="32"/>
        </w:rPr>
        <w:t xml:space="preserve"> </w:t>
      </w:r>
      <w:r w:rsidRPr="00BC67D1">
        <w:rPr>
          <w:rFonts w:eastAsia="仿宋_GB2312" w:cs="仿宋_GB2312" w:hint="eastAsia"/>
          <w:sz w:val="32"/>
          <w:szCs w:val="32"/>
        </w:rPr>
        <w:t>支出决算情况说明</w:t>
      </w:r>
      <w:r>
        <w:rPr>
          <w:rFonts w:eastAsia="仿宋_GB2312"/>
          <w:sz w:val="32"/>
          <w:szCs w:val="32"/>
        </w:rPr>
        <w:tab/>
        <w:t>7</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四、财政拨款收入支出决算总体情况说明</w:t>
      </w:r>
      <w:r>
        <w:rPr>
          <w:rFonts w:eastAsia="仿宋_GB2312"/>
          <w:sz w:val="32"/>
          <w:szCs w:val="32"/>
        </w:rPr>
        <w:tab/>
        <w:t>7</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五、一般公共预算财政拨款支出决算情况说明</w:t>
      </w:r>
      <w:r>
        <w:rPr>
          <w:rFonts w:eastAsia="仿宋_GB2312"/>
          <w:sz w:val="32"/>
          <w:szCs w:val="32"/>
        </w:rPr>
        <w:tab/>
        <w:t>8</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六、一般公共预算财政拨款基本支出决算情况说明</w:t>
      </w:r>
      <w:r>
        <w:rPr>
          <w:rFonts w:eastAsia="仿宋_GB2312"/>
          <w:sz w:val="32"/>
          <w:szCs w:val="32"/>
        </w:rPr>
        <w:tab/>
        <w:t>11</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七、财政拨款“三公”经费支出决算情况说明</w:t>
      </w:r>
      <w:r>
        <w:rPr>
          <w:rFonts w:eastAsia="仿宋_GB2312"/>
          <w:sz w:val="32"/>
          <w:szCs w:val="32"/>
        </w:rPr>
        <w:tab/>
        <w:t>11</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八、政府性基金预算支出决算情况说明</w:t>
      </w:r>
      <w:r>
        <w:rPr>
          <w:rFonts w:eastAsia="仿宋_GB2312"/>
          <w:sz w:val="32"/>
          <w:szCs w:val="32"/>
        </w:rPr>
        <w:tab/>
        <w:t>14</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九、国有资本经营预算支出决算情况说明</w:t>
      </w:r>
      <w:r>
        <w:rPr>
          <w:rFonts w:eastAsia="仿宋_GB2312"/>
          <w:sz w:val="32"/>
          <w:szCs w:val="32"/>
        </w:rPr>
        <w:tab/>
        <w:t>14</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十、其他重要事项的情况说明</w:t>
      </w:r>
      <w:r>
        <w:rPr>
          <w:rFonts w:eastAsia="仿宋_GB2312"/>
          <w:sz w:val="32"/>
          <w:szCs w:val="32"/>
        </w:rPr>
        <w:tab/>
        <w:t>14</w:t>
      </w:r>
    </w:p>
    <w:p w:rsidR="006B2E95" w:rsidRPr="00BC67D1" w:rsidRDefault="006B2E95" w:rsidP="00BC67D1">
      <w:pPr>
        <w:pStyle w:val="TOC1"/>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第三部分</w:t>
      </w:r>
      <w:r w:rsidRPr="00BC67D1">
        <w:rPr>
          <w:rFonts w:ascii="Times New Roman" w:eastAsia="黑体" w:hAnsi="Times New Roman" w:cs="Times New Roman"/>
          <w:sz w:val="32"/>
          <w:szCs w:val="32"/>
        </w:rPr>
        <w:t xml:space="preserve"> </w:t>
      </w:r>
      <w:r w:rsidRPr="00BC67D1">
        <w:rPr>
          <w:rFonts w:ascii="Times New Roman" w:eastAsia="黑体" w:hAnsi="Times New Roman" w:cs="黑体" w:hint="eastAsia"/>
          <w:sz w:val="32"/>
          <w:szCs w:val="32"/>
        </w:rPr>
        <w:t>名词解释</w:t>
      </w:r>
      <w:r>
        <w:rPr>
          <w:rFonts w:ascii="Times New Roman" w:eastAsia="黑体" w:hAnsi="Times New Roman" w:cs="Times New Roman"/>
          <w:sz w:val="32"/>
          <w:szCs w:val="32"/>
        </w:rPr>
        <w:tab/>
        <w:t>16</w:t>
      </w:r>
    </w:p>
    <w:p w:rsidR="006B2E95" w:rsidRPr="00BC67D1" w:rsidRDefault="006B2E95" w:rsidP="00BC67D1">
      <w:pPr>
        <w:pStyle w:val="TOC1"/>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第四部分</w:t>
      </w:r>
      <w:r w:rsidRPr="00BC67D1">
        <w:rPr>
          <w:rFonts w:ascii="Times New Roman" w:eastAsia="黑体" w:hAnsi="Times New Roman" w:cs="Times New Roman"/>
          <w:sz w:val="32"/>
          <w:szCs w:val="32"/>
        </w:rPr>
        <w:t xml:space="preserve"> </w:t>
      </w:r>
      <w:r w:rsidRPr="00BC67D1">
        <w:rPr>
          <w:rFonts w:ascii="Times New Roman" w:eastAsia="黑体" w:hAnsi="Times New Roman" w:cs="黑体" w:hint="eastAsia"/>
          <w:sz w:val="32"/>
          <w:szCs w:val="32"/>
        </w:rPr>
        <w:t>附件</w:t>
      </w:r>
      <w:r>
        <w:rPr>
          <w:rFonts w:ascii="Times New Roman" w:eastAsia="黑体" w:hAnsi="Times New Roman" w:cs="Times New Roman"/>
          <w:sz w:val="32"/>
          <w:szCs w:val="32"/>
        </w:rPr>
        <w:tab/>
        <w:t>19</w:t>
      </w:r>
    </w:p>
    <w:p w:rsidR="006B2E95" w:rsidRPr="00BC67D1" w:rsidRDefault="006B2E95" w:rsidP="00BC67D1">
      <w:pPr>
        <w:pStyle w:val="TOC1"/>
        <w:adjustRightInd w:val="0"/>
        <w:snapToGrid w:val="0"/>
        <w:spacing w:line="560" w:lineRule="exact"/>
        <w:jc w:val="left"/>
        <w:rPr>
          <w:rFonts w:ascii="Times New Roman" w:eastAsia="黑体" w:hAnsi="Times New Roman" w:cs="Times New Roman"/>
          <w:sz w:val="32"/>
          <w:szCs w:val="32"/>
        </w:rPr>
      </w:pPr>
      <w:r w:rsidRPr="00BC67D1">
        <w:rPr>
          <w:rFonts w:ascii="Times New Roman" w:eastAsia="黑体" w:hAnsi="Times New Roman" w:cs="黑体" w:hint="eastAsia"/>
          <w:sz w:val="32"/>
          <w:szCs w:val="32"/>
        </w:rPr>
        <w:t>第五部分</w:t>
      </w:r>
      <w:r w:rsidRPr="00BC67D1">
        <w:rPr>
          <w:rFonts w:ascii="Times New Roman" w:eastAsia="黑体" w:hAnsi="Times New Roman" w:cs="Times New Roman"/>
          <w:sz w:val="32"/>
          <w:szCs w:val="32"/>
        </w:rPr>
        <w:t xml:space="preserve"> </w:t>
      </w:r>
      <w:r w:rsidRPr="00BC67D1">
        <w:rPr>
          <w:rFonts w:ascii="Times New Roman" w:eastAsia="黑体" w:hAnsi="Times New Roman" w:cs="黑体" w:hint="eastAsia"/>
          <w:sz w:val="32"/>
          <w:szCs w:val="32"/>
        </w:rPr>
        <w:t>附表</w:t>
      </w:r>
      <w:r>
        <w:rPr>
          <w:rFonts w:ascii="Times New Roman" w:eastAsia="黑体" w:hAnsi="Times New Roman" w:cs="Times New Roman"/>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一、收入支出决算总表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二、收入决算表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三、支出决算表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四、财政拨款收入支出决算总表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五、财政拨款支出决算明细表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六、一般公共预算财政拨款支出决算表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七、一般公共预算财政拨款支出决算明细表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八、一般公共预算财政拨款基本支出决算</w:t>
      </w:r>
      <w:r>
        <w:rPr>
          <w:rFonts w:eastAsia="仿宋_GB2312" w:cs="仿宋_GB2312" w:hint="eastAsia"/>
          <w:sz w:val="32"/>
          <w:szCs w:val="32"/>
        </w:rPr>
        <w:t>明细</w:t>
      </w:r>
      <w:r w:rsidRPr="00BC67D1">
        <w:rPr>
          <w:rFonts w:eastAsia="仿宋_GB2312" w:cs="仿宋_GB2312" w:hint="eastAsia"/>
          <w:sz w:val="32"/>
          <w:szCs w:val="32"/>
        </w:rPr>
        <w:t>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九、一般公共预算财政拨款项目支出决算表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十、政府性基金预算财政拨款收入支出决算表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十一、国有资本经营预算财政拨款收入支出决算表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十二、国有资本经营预算财政拨款支出决算表</w:t>
      </w:r>
      <w:r>
        <w:rPr>
          <w:rFonts w:eastAsia="仿宋_GB2312"/>
          <w:sz w:val="32"/>
          <w:szCs w:val="32"/>
        </w:rPr>
        <w:tab/>
        <w:t>20</w:t>
      </w:r>
    </w:p>
    <w:p w:rsidR="006B2E95" w:rsidRPr="00BC67D1" w:rsidRDefault="006B2E95" w:rsidP="00A171BF">
      <w:pPr>
        <w:pStyle w:val="TOC2"/>
        <w:adjustRightInd w:val="0"/>
        <w:snapToGrid w:val="0"/>
        <w:spacing w:line="560" w:lineRule="exact"/>
        <w:ind w:leftChars="0" w:left="0" w:firstLineChars="200" w:firstLine="31680"/>
        <w:jc w:val="left"/>
        <w:rPr>
          <w:rFonts w:eastAsia="仿宋_GB2312"/>
          <w:sz w:val="32"/>
          <w:szCs w:val="32"/>
        </w:rPr>
      </w:pPr>
      <w:r w:rsidRPr="00BC67D1">
        <w:rPr>
          <w:rFonts w:eastAsia="仿宋_GB2312" w:cs="仿宋_GB2312" w:hint="eastAsia"/>
          <w:sz w:val="32"/>
          <w:szCs w:val="32"/>
        </w:rPr>
        <w:t>十三、财政拨款“三公”经费支出决算表</w:t>
      </w:r>
      <w:r>
        <w:rPr>
          <w:rFonts w:eastAsia="仿宋_GB2312"/>
          <w:sz w:val="32"/>
          <w:szCs w:val="32"/>
        </w:rPr>
        <w:tab/>
        <w:t>20</w:t>
      </w:r>
    </w:p>
    <w:p w:rsidR="006B2E95" w:rsidRDefault="006B2E95" w:rsidP="00260DAE">
      <w:pPr>
        <w:pStyle w:val="Heading1"/>
        <w:rPr>
          <w:rFonts w:eastAsia="方正小标宋简体"/>
          <w:b w:val="0"/>
          <w:bCs w:val="0"/>
        </w:rPr>
      </w:pPr>
      <w:bookmarkStart w:id="12" w:name="_Toc15377196"/>
      <w:bookmarkStart w:id="13" w:name="_Toc15396599"/>
    </w:p>
    <w:p w:rsidR="006B2E95" w:rsidRDefault="006B2E95">
      <w:pPr>
        <w:pStyle w:val="Heading1"/>
        <w:jc w:val="center"/>
        <w:rPr>
          <w:rFonts w:eastAsia="方正小标宋简体"/>
          <w:b w:val="0"/>
          <w:bCs w:val="0"/>
        </w:rPr>
      </w:pPr>
    </w:p>
    <w:p w:rsidR="006B2E95" w:rsidRDefault="006B2E95" w:rsidP="00260DAE">
      <w:pPr>
        <w:rPr>
          <w:rFonts w:eastAsia="方正小标宋简体"/>
          <w:kern w:val="44"/>
          <w:sz w:val="44"/>
          <w:szCs w:val="44"/>
        </w:rPr>
      </w:pPr>
    </w:p>
    <w:p w:rsidR="006B2E95" w:rsidRPr="00260DAE" w:rsidRDefault="006B2E95" w:rsidP="00260DAE">
      <w:pPr>
        <w:pStyle w:val="FootnoteText"/>
      </w:pPr>
    </w:p>
    <w:p w:rsidR="006B2E95" w:rsidRDefault="006B2E95">
      <w:pPr>
        <w:pStyle w:val="Heading1"/>
        <w:jc w:val="center"/>
        <w:rPr>
          <w:rFonts w:eastAsia="方正小标宋简体"/>
          <w:b w:val="0"/>
          <w:bCs w:val="0"/>
        </w:rPr>
      </w:pPr>
    </w:p>
    <w:p w:rsidR="006B2E95" w:rsidRDefault="006B2E95" w:rsidP="00A13944"/>
    <w:p w:rsidR="006B2E95" w:rsidRPr="00A13944" w:rsidRDefault="006B2E95" w:rsidP="00A13944">
      <w:pPr>
        <w:pStyle w:val="FootnoteText"/>
      </w:pPr>
    </w:p>
    <w:p w:rsidR="006B2E95" w:rsidRDefault="006B2E95" w:rsidP="00A13944">
      <w:pPr>
        <w:pStyle w:val="Heading1"/>
        <w:rPr>
          <w:rFonts w:eastAsia="方正小标宋简体"/>
          <w:b w:val="0"/>
          <w:bCs w:val="0"/>
        </w:rPr>
      </w:pPr>
    </w:p>
    <w:p w:rsidR="006B2E95" w:rsidRPr="00AA42F7" w:rsidRDefault="006B2E95" w:rsidP="00AA42F7">
      <w:pPr>
        <w:pStyle w:val="Heading1"/>
        <w:jc w:val="center"/>
        <w:rPr>
          <w:rFonts w:eastAsia="方正小标宋简体"/>
        </w:rPr>
      </w:pPr>
      <w:r>
        <w:rPr>
          <w:rFonts w:cs="宋体" w:hint="eastAsia"/>
        </w:rPr>
        <w:t>第一部分</w:t>
      </w:r>
      <w:r>
        <w:t xml:space="preserve">  </w:t>
      </w:r>
      <w:r>
        <w:rPr>
          <w:rStyle w:val="Heading1Char"/>
          <w:rFonts w:eastAsia="方正小标宋简体" w:cs="方正小标宋简体" w:hint="eastAsia"/>
        </w:rPr>
        <w:t>部门概况</w:t>
      </w:r>
      <w:bookmarkEnd w:id="12"/>
      <w:bookmarkEnd w:id="13"/>
    </w:p>
    <w:p w:rsidR="006B2E95" w:rsidRDefault="006B2E95">
      <w:pPr>
        <w:pStyle w:val="Heading2"/>
        <w:rPr>
          <w:rFonts w:ascii="Times New Roman" w:eastAsia="黑体" w:hAnsi="Times New Roman" w:cs="Times New Roman"/>
          <w:b w:val="0"/>
          <w:bCs w:val="0"/>
        </w:rPr>
      </w:pPr>
      <w:bookmarkStart w:id="14" w:name="_Toc15377197"/>
      <w:bookmarkStart w:id="15" w:name="_Toc15396600"/>
      <w:r>
        <w:rPr>
          <w:rFonts w:ascii="Times New Roman" w:eastAsia="黑体" w:hAnsi="Times New Roman" w:cs="黑体" w:hint="eastAsia"/>
          <w:b w:val="0"/>
          <w:bCs w:val="0"/>
        </w:rPr>
        <w:t>一、</w:t>
      </w:r>
      <w:bookmarkEnd w:id="14"/>
      <w:bookmarkEnd w:id="15"/>
      <w:r>
        <w:rPr>
          <w:rFonts w:ascii="Times New Roman" w:eastAsia="黑体" w:hAnsi="Times New Roman" w:cs="黑体" w:hint="eastAsia"/>
          <w:b w:val="0"/>
          <w:bCs w:val="0"/>
        </w:rPr>
        <w:t>单位职责</w:t>
      </w:r>
    </w:p>
    <w:p w:rsidR="006B2E95" w:rsidRPr="00F1159B" w:rsidRDefault="006B2E95" w:rsidP="00A171BF">
      <w:pPr>
        <w:spacing w:line="580" w:lineRule="exact"/>
        <w:ind w:firstLineChars="200" w:firstLine="31680"/>
        <w:jc w:val="left"/>
        <w:rPr>
          <w:rFonts w:ascii="仿宋_GB2312" w:eastAsia="仿宋_GB2312" w:hAnsi="仿宋_GB2312"/>
          <w:sz w:val="32"/>
          <w:szCs w:val="32"/>
        </w:rPr>
      </w:pPr>
      <w:r w:rsidRPr="00F1159B">
        <w:rPr>
          <w:rFonts w:ascii="仿宋_GB2312" w:eastAsia="仿宋_GB2312" w:hAnsi="仿宋_GB2312" w:cs="仿宋_GB2312"/>
          <w:sz w:val="32"/>
          <w:szCs w:val="32"/>
        </w:rPr>
        <w:t>1.</w:t>
      </w:r>
      <w:r w:rsidRPr="00F1159B">
        <w:rPr>
          <w:rFonts w:ascii="仿宋_GB2312" w:eastAsia="仿宋_GB2312" w:hAnsi="仿宋_GB2312" w:cs="仿宋_GB2312" w:hint="eastAsia"/>
          <w:sz w:val="32"/>
          <w:szCs w:val="32"/>
        </w:rPr>
        <w:t>宣传贯彻党中央、国务院和省委、省政府、市委、市政府关于供销合作社改革与发展的方针政策。</w:t>
      </w:r>
    </w:p>
    <w:p w:rsidR="006B2E95" w:rsidRPr="00F1159B" w:rsidRDefault="006B2E95" w:rsidP="00DF77FC">
      <w:pPr>
        <w:spacing w:line="580" w:lineRule="exact"/>
        <w:jc w:val="left"/>
        <w:rPr>
          <w:rFonts w:ascii="仿宋_GB2312" w:eastAsia="仿宋_GB2312" w:hAnsi="仿宋_GB2312"/>
          <w:sz w:val="32"/>
          <w:szCs w:val="32"/>
        </w:rPr>
      </w:pPr>
      <w:r w:rsidRPr="00F1159B">
        <w:rPr>
          <w:rFonts w:ascii="仿宋_GB2312" w:eastAsia="仿宋_GB2312" w:hAnsi="仿宋_GB2312" w:cs="仿宋_GB2312"/>
          <w:sz w:val="32"/>
          <w:szCs w:val="32"/>
        </w:rPr>
        <w:t xml:space="preserve">    2.</w:t>
      </w:r>
      <w:r w:rsidRPr="00F1159B">
        <w:rPr>
          <w:rFonts w:ascii="仿宋_GB2312" w:eastAsia="仿宋_GB2312" w:hAnsi="仿宋_GB2312" w:cs="仿宋_GB2312" w:hint="eastAsia"/>
          <w:sz w:val="32"/>
          <w:szCs w:val="32"/>
        </w:rPr>
        <w:t>研究制定全市供销合作社发展规划；指导全市供销社的改革和发展，加快体制、机制创新，探索社会主义市场经济条件下合作经济的多种实现形式。</w:t>
      </w:r>
    </w:p>
    <w:p w:rsidR="006B2E95" w:rsidRPr="00F1159B" w:rsidRDefault="006B2E95" w:rsidP="00DF77FC">
      <w:pPr>
        <w:spacing w:line="580" w:lineRule="exact"/>
        <w:jc w:val="left"/>
        <w:rPr>
          <w:rFonts w:ascii="仿宋_GB2312" w:eastAsia="仿宋_GB2312" w:hAnsi="仿宋_GB2312"/>
          <w:sz w:val="32"/>
          <w:szCs w:val="32"/>
        </w:rPr>
      </w:pPr>
      <w:r w:rsidRPr="00F1159B">
        <w:rPr>
          <w:rFonts w:ascii="仿宋_GB2312" w:eastAsia="仿宋_GB2312" w:hAnsi="仿宋_GB2312" w:cs="仿宋_GB2312"/>
          <w:sz w:val="32"/>
          <w:szCs w:val="32"/>
        </w:rPr>
        <w:t xml:space="preserve">    3.</w:t>
      </w:r>
      <w:r w:rsidRPr="00F1159B">
        <w:rPr>
          <w:rFonts w:ascii="仿宋_GB2312" w:eastAsia="仿宋_GB2312" w:hAnsi="仿宋_GB2312" w:cs="仿宋_GB2312" w:hint="eastAsia"/>
          <w:sz w:val="32"/>
          <w:szCs w:val="32"/>
        </w:rPr>
        <w:t>在政府授权下，承担对重要农业生产资料、废旧金属、烟花爆竹经营的组织、协调工作；参与组织、储备、调运有关救灾物资工作。</w:t>
      </w:r>
    </w:p>
    <w:p w:rsidR="006B2E95" w:rsidRPr="00F1159B" w:rsidRDefault="006B2E95" w:rsidP="00DF77FC">
      <w:pPr>
        <w:spacing w:line="580" w:lineRule="exact"/>
        <w:rPr>
          <w:rFonts w:ascii="仿宋_GB2312" w:eastAsia="仿宋_GB2312" w:hAnsi="仿宋_GB2312"/>
          <w:sz w:val="32"/>
          <w:szCs w:val="32"/>
        </w:rPr>
      </w:pPr>
      <w:r w:rsidRPr="00F1159B">
        <w:rPr>
          <w:rFonts w:ascii="仿宋_GB2312" w:eastAsia="仿宋_GB2312" w:hAnsi="仿宋_GB2312" w:cs="仿宋_GB2312"/>
          <w:sz w:val="32"/>
          <w:szCs w:val="32"/>
        </w:rPr>
        <w:t xml:space="preserve">    4.</w:t>
      </w:r>
      <w:r w:rsidRPr="00F1159B">
        <w:rPr>
          <w:rFonts w:ascii="仿宋_GB2312" w:eastAsia="仿宋_GB2312" w:hAnsi="仿宋_GB2312" w:cs="仿宋_GB2312" w:hint="eastAsia"/>
          <w:sz w:val="32"/>
          <w:szCs w:val="32"/>
        </w:rPr>
        <w:t>协调同政府有关部门和社会组织的关系，研究全市供销社工作中的重大问题；了解、反映供销社系统和农民群众的意见和要求，维护农民合作经济组织的合法权益。</w:t>
      </w:r>
    </w:p>
    <w:p w:rsidR="006B2E95" w:rsidRPr="00F1159B" w:rsidRDefault="006B2E95" w:rsidP="00DF77FC">
      <w:pPr>
        <w:spacing w:line="580" w:lineRule="exact"/>
        <w:jc w:val="left"/>
        <w:rPr>
          <w:rFonts w:ascii="仿宋_GB2312" w:eastAsia="仿宋_GB2312" w:hAnsi="仿宋_GB2312"/>
          <w:sz w:val="32"/>
          <w:szCs w:val="32"/>
        </w:rPr>
      </w:pPr>
      <w:r w:rsidRPr="00F1159B">
        <w:rPr>
          <w:rFonts w:ascii="仿宋_GB2312" w:eastAsia="仿宋_GB2312" w:hAnsi="仿宋_GB2312" w:cs="仿宋_GB2312"/>
          <w:sz w:val="32"/>
          <w:szCs w:val="32"/>
        </w:rPr>
        <w:t xml:space="preserve">    5.</w:t>
      </w:r>
      <w:r w:rsidRPr="00F1159B">
        <w:rPr>
          <w:rFonts w:ascii="仿宋_GB2312" w:eastAsia="仿宋_GB2312" w:hAnsi="仿宋_GB2312" w:cs="仿宋_GB2312" w:hint="eastAsia"/>
          <w:sz w:val="32"/>
          <w:szCs w:val="32"/>
        </w:rPr>
        <w:t>组织全市供销社系统参与和推进农业产业化经营工作；组织发展专业合作社、消费合作社等中介服务组织；加强商品供求和市场、信息服务体系建设。</w:t>
      </w:r>
    </w:p>
    <w:p w:rsidR="006B2E95" w:rsidRPr="00F1159B" w:rsidRDefault="006B2E95" w:rsidP="00DF77FC">
      <w:pPr>
        <w:spacing w:line="580" w:lineRule="exact"/>
        <w:jc w:val="left"/>
        <w:rPr>
          <w:rFonts w:ascii="仿宋_GB2312" w:eastAsia="仿宋_GB2312" w:hAnsi="仿宋_GB2312"/>
          <w:sz w:val="32"/>
          <w:szCs w:val="32"/>
        </w:rPr>
      </w:pPr>
      <w:r w:rsidRPr="00F1159B">
        <w:rPr>
          <w:rFonts w:ascii="仿宋_GB2312" w:eastAsia="仿宋_GB2312" w:hAnsi="仿宋_GB2312" w:cs="仿宋_GB2312"/>
          <w:sz w:val="32"/>
          <w:szCs w:val="32"/>
        </w:rPr>
        <w:t xml:space="preserve">    6.</w:t>
      </w:r>
      <w:r w:rsidRPr="00F1159B">
        <w:rPr>
          <w:rFonts w:ascii="仿宋_GB2312" w:eastAsia="仿宋_GB2312" w:hAnsi="仿宋_GB2312" w:cs="仿宋_GB2312" w:hint="eastAsia"/>
          <w:sz w:val="32"/>
          <w:szCs w:val="32"/>
        </w:rPr>
        <w:t>围绕建立和完善农业社会化服务体系，做好为农业、农村和农民服务的工作，促进农村经济发展和农民增收。</w:t>
      </w:r>
    </w:p>
    <w:p w:rsidR="006B2E95" w:rsidRPr="00F1159B" w:rsidRDefault="006B2E95" w:rsidP="00DF77FC">
      <w:pPr>
        <w:spacing w:line="580" w:lineRule="exact"/>
        <w:jc w:val="left"/>
        <w:rPr>
          <w:rFonts w:ascii="仿宋_GB2312" w:eastAsia="仿宋_GB2312" w:hAnsi="仿宋_GB2312"/>
          <w:sz w:val="32"/>
          <w:szCs w:val="32"/>
        </w:rPr>
      </w:pPr>
      <w:r w:rsidRPr="00F1159B">
        <w:rPr>
          <w:rFonts w:ascii="仿宋_GB2312" w:eastAsia="仿宋_GB2312" w:hAnsi="仿宋_GB2312" w:cs="仿宋_GB2312"/>
          <w:sz w:val="32"/>
          <w:szCs w:val="32"/>
        </w:rPr>
        <w:t xml:space="preserve">    7.</w:t>
      </w:r>
      <w:r w:rsidRPr="00F1159B">
        <w:rPr>
          <w:rFonts w:ascii="仿宋_GB2312" w:eastAsia="仿宋_GB2312" w:hAnsi="仿宋_GB2312" w:cs="仿宋_GB2312" w:hint="eastAsia"/>
          <w:sz w:val="32"/>
          <w:szCs w:val="32"/>
        </w:rPr>
        <w:t>监督和管理社有资产，确保社有资产保值增值；行使本级社有资产出资人代表职能，并按出资额依法享有资产受益、重大决策和选择经营管理者等权利。</w:t>
      </w:r>
    </w:p>
    <w:p w:rsidR="006B2E95" w:rsidRPr="00F1159B" w:rsidRDefault="006B2E95" w:rsidP="00DF77FC">
      <w:pPr>
        <w:pStyle w:val="BodyText"/>
        <w:adjustRightInd w:val="0"/>
        <w:snapToGrid w:val="0"/>
        <w:spacing w:beforeLines="0" w:line="580" w:lineRule="exact"/>
        <w:ind w:firstLine="630"/>
        <w:rPr>
          <w:rFonts w:hAnsi="仿宋_GB2312" w:cs="Times New Roman"/>
          <w:kern w:val="2"/>
          <w:sz w:val="32"/>
          <w:szCs w:val="32"/>
        </w:rPr>
      </w:pPr>
      <w:bookmarkStart w:id="16" w:name="_Toc113955901"/>
      <w:bookmarkStart w:id="17" w:name="_Toc113954071"/>
      <w:bookmarkStart w:id="18" w:name="_Toc113953612"/>
      <w:bookmarkStart w:id="19" w:name="_Toc82012029"/>
      <w:r w:rsidRPr="00F1159B">
        <w:rPr>
          <w:rFonts w:hAnsi="仿宋_GB2312"/>
          <w:kern w:val="2"/>
          <w:sz w:val="32"/>
          <w:szCs w:val="32"/>
        </w:rPr>
        <w:t>8.</w:t>
      </w:r>
      <w:r w:rsidRPr="00F1159B">
        <w:rPr>
          <w:rFonts w:hAnsi="仿宋_GB2312" w:hint="eastAsia"/>
          <w:kern w:val="2"/>
          <w:sz w:val="32"/>
          <w:szCs w:val="32"/>
        </w:rPr>
        <w:t>参与国际合作，开展对外经济、技术交流活动。</w:t>
      </w:r>
      <w:bookmarkStart w:id="20" w:name="_Toc113955902"/>
      <w:bookmarkStart w:id="21" w:name="_Toc113953613"/>
      <w:bookmarkStart w:id="22" w:name="_Toc82012030"/>
      <w:bookmarkStart w:id="23" w:name="_Toc113954072"/>
      <w:bookmarkEnd w:id="16"/>
      <w:bookmarkEnd w:id="17"/>
      <w:bookmarkEnd w:id="18"/>
      <w:bookmarkEnd w:id="19"/>
    </w:p>
    <w:p w:rsidR="006B2E95" w:rsidRPr="00F1159B" w:rsidRDefault="006B2E95" w:rsidP="00DF77FC">
      <w:pPr>
        <w:pStyle w:val="BodyText"/>
        <w:adjustRightInd w:val="0"/>
        <w:snapToGrid w:val="0"/>
        <w:spacing w:beforeLines="0" w:line="580" w:lineRule="exact"/>
        <w:ind w:firstLine="630"/>
        <w:rPr>
          <w:rFonts w:hAnsi="仿宋_GB2312" w:cs="Times New Roman"/>
          <w:kern w:val="2"/>
          <w:sz w:val="32"/>
          <w:szCs w:val="32"/>
        </w:rPr>
      </w:pPr>
      <w:r w:rsidRPr="00F1159B">
        <w:rPr>
          <w:rFonts w:hAnsi="仿宋_GB2312"/>
          <w:kern w:val="2"/>
          <w:sz w:val="32"/>
          <w:szCs w:val="32"/>
        </w:rPr>
        <w:t>9.</w:t>
      </w:r>
      <w:r w:rsidRPr="00F1159B">
        <w:rPr>
          <w:rFonts w:hAnsi="仿宋_GB2312" w:hint="eastAsia"/>
          <w:kern w:val="2"/>
          <w:sz w:val="32"/>
          <w:szCs w:val="32"/>
        </w:rPr>
        <w:t>承担市政府交办的其他事项。</w:t>
      </w:r>
      <w:bookmarkEnd w:id="20"/>
      <w:bookmarkEnd w:id="21"/>
      <w:bookmarkEnd w:id="22"/>
      <w:bookmarkEnd w:id="23"/>
    </w:p>
    <w:p w:rsidR="006B2E95" w:rsidRPr="00DF77FC" w:rsidRDefault="006B2E95">
      <w:pPr>
        <w:pStyle w:val="Heading2"/>
        <w:rPr>
          <w:rFonts w:ascii="Times New Roman" w:eastAsia="黑体" w:hAnsi="Times New Roman" w:cs="Times New Roman"/>
          <w:b w:val="0"/>
          <w:bCs w:val="0"/>
        </w:rPr>
      </w:pPr>
      <w:bookmarkStart w:id="24" w:name="_Toc15396601"/>
      <w:bookmarkStart w:id="25" w:name="_Toc15377200"/>
      <w:r w:rsidRPr="00DF77FC">
        <w:rPr>
          <w:rFonts w:ascii="Times New Roman" w:eastAsia="黑体" w:hAnsi="Times New Roman" w:cs="黑体" w:hint="eastAsia"/>
          <w:b w:val="0"/>
          <w:bCs w:val="0"/>
        </w:rPr>
        <w:t>二、机构设置</w:t>
      </w:r>
      <w:bookmarkEnd w:id="24"/>
      <w:bookmarkEnd w:id="25"/>
    </w:p>
    <w:p w:rsidR="006B2E95" w:rsidRDefault="006B2E95" w:rsidP="00A171BF">
      <w:pPr>
        <w:ind w:firstLineChars="250" w:firstLine="31680"/>
        <w:rPr>
          <w:rFonts w:eastAsia="仿宋_GB2312"/>
          <w:sz w:val="32"/>
          <w:szCs w:val="32"/>
        </w:rPr>
      </w:pPr>
      <w:r>
        <w:rPr>
          <w:rFonts w:ascii="仿宋_GB2312" w:eastAsia="仿宋_GB2312" w:hAnsi="仿宋_GB2312" w:cs="仿宋_GB2312" w:hint="eastAsia"/>
          <w:sz w:val="32"/>
          <w:szCs w:val="32"/>
        </w:rPr>
        <w:t>攀枝花市供销合作社联合社</w:t>
      </w:r>
      <w:r>
        <w:rPr>
          <w:rFonts w:eastAsia="仿宋_GB2312" w:cs="仿宋_GB2312" w:hint="eastAsia"/>
          <w:sz w:val="32"/>
          <w:szCs w:val="32"/>
        </w:rPr>
        <w:t>下属二级预算单位</w:t>
      </w:r>
      <w:r>
        <w:rPr>
          <w:rFonts w:eastAsia="仿宋_GB2312"/>
          <w:sz w:val="32"/>
          <w:szCs w:val="32"/>
        </w:rPr>
        <w:t>0</w:t>
      </w:r>
      <w:r>
        <w:rPr>
          <w:rFonts w:eastAsia="仿宋_GB2312" w:cs="仿宋_GB2312" w:hint="eastAsia"/>
          <w:sz w:val="32"/>
          <w:szCs w:val="32"/>
        </w:rPr>
        <w:t>个，其中行政单位</w:t>
      </w:r>
      <w:r>
        <w:rPr>
          <w:rFonts w:eastAsia="仿宋_GB2312"/>
          <w:sz w:val="32"/>
          <w:szCs w:val="32"/>
        </w:rPr>
        <w:t>0</w:t>
      </w:r>
      <w:r>
        <w:rPr>
          <w:rFonts w:eastAsia="仿宋_GB2312" w:cs="仿宋_GB2312" w:hint="eastAsia"/>
          <w:sz w:val="32"/>
          <w:szCs w:val="32"/>
        </w:rPr>
        <w:t>个，参照公务员法管理的事业单位</w:t>
      </w:r>
      <w:r>
        <w:rPr>
          <w:rFonts w:eastAsia="仿宋_GB2312"/>
          <w:sz w:val="32"/>
          <w:szCs w:val="32"/>
        </w:rPr>
        <w:t>0</w:t>
      </w:r>
      <w:r>
        <w:rPr>
          <w:rFonts w:eastAsia="仿宋_GB2312" w:cs="仿宋_GB2312" w:hint="eastAsia"/>
          <w:sz w:val="32"/>
          <w:szCs w:val="32"/>
        </w:rPr>
        <w:t>个，其他事业单位</w:t>
      </w:r>
      <w:r>
        <w:rPr>
          <w:rFonts w:eastAsia="仿宋_GB2312"/>
          <w:sz w:val="32"/>
          <w:szCs w:val="32"/>
        </w:rPr>
        <w:t>0</w:t>
      </w:r>
      <w:r>
        <w:rPr>
          <w:rFonts w:eastAsia="仿宋_GB2312" w:cs="仿宋_GB2312" w:hint="eastAsia"/>
          <w:sz w:val="32"/>
          <w:szCs w:val="32"/>
        </w:rPr>
        <w:t>个。</w:t>
      </w: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r w:rsidRPr="00DF77FC">
        <w:rPr>
          <w:rFonts w:hAnsi="仿宋_GB2312" w:hint="eastAsia"/>
          <w:kern w:val="2"/>
          <w:sz w:val="32"/>
          <w:szCs w:val="32"/>
        </w:rPr>
        <w:t>没有纳入攀枝花市供销合作社联合社</w:t>
      </w:r>
      <w:r w:rsidRPr="00DF77FC">
        <w:rPr>
          <w:rFonts w:hAnsi="仿宋_GB2312"/>
          <w:kern w:val="2"/>
          <w:sz w:val="32"/>
          <w:szCs w:val="32"/>
        </w:rPr>
        <w:t>2024</w:t>
      </w:r>
      <w:r w:rsidRPr="00DF77FC">
        <w:rPr>
          <w:rFonts w:hAnsi="仿宋_GB2312" w:hint="eastAsia"/>
          <w:kern w:val="2"/>
          <w:sz w:val="32"/>
          <w:szCs w:val="32"/>
        </w:rPr>
        <w:t>年度部门决算编制范围的二级预算单位。</w:t>
      </w: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Pr="00DF77FC" w:rsidRDefault="006B2E95" w:rsidP="00A171BF">
      <w:pPr>
        <w:pStyle w:val="BodyText"/>
        <w:adjustRightInd w:val="0"/>
        <w:snapToGrid w:val="0"/>
        <w:spacing w:before="93" w:line="600" w:lineRule="exact"/>
        <w:ind w:firstLineChars="210" w:firstLine="31680"/>
        <w:rPr>
          <w:rFonts w:hAnsi="仿宋_GB2312" w:cs="Times New Roman"/>
          <w:kern w:val="2"/>
          <w:sz w:val="32"/>
          <w:szCs w:val="32"/>
        </w:rPr>
      </w:pPr>
    </w:p>
    <w:p w:rsidR="006B2E95" w:rsidRDefault="006B2E95">
      <w:pPr>
        <w:pStyle w:val="Heading1"/>
        <w:jc w:val="center"/>
        <w:rPr>
          <w:rFonts w:eastAsia="方正小标宋简体"/>
          <w:b w:val="0"/>
          <w:bCs w:val="0"/>
        </w:rPr>
      </w:pPr>
      <w:bookmarkStart w:id="26" w:name="_Toc15377204"/>
      <w:bookmarkStart w:id="27" w:name="_Toc15396602"/>
      <w:r>
        <w:rPr>
          <w:rFonts w:eastAsia="方正小标宋简体" w:cs="方正小标宋简体" w:hint="eastAsia"/>
          <w:b w:val="0"/>
          <w:bCs w:val="0"/>
        </w:rPr>
        <w:t>第二部分</w:t>
      </w:r>
      <w:r>
        <w:rPr>
          <w:rFonts w:eastAsia="方正小标宋简体"/>
          <w:b w:val="0"/>
          <w:bCs w:val="0"/>
        </w:rPr>
        <w:t xml:space="preserve">  2024</w:t>
      </w:r>
      <w:r>
        <w:rPr>
          <w:rFonts w:eastAsia="方正小标宋简体" w:cs="方正小标宋简体" w:hint="eastAsia"/>
          <w:b w:val="0"/>
          <w:bCs w:val="0"/>
        </w:rPr>
        <w:t>年度单位决算情况说明</w:t>
      </w:r>
      <w:bookmarkEnd w:id="26"/>
      <w:bookmarkEnd w:id="27"/>
    </w:p>
    <w:p w:rsidR="006B2E95" w:rsidRDefault="006B2E95"/>
    <w:p w:rsidR="006B2E95" w:rsidRDefault="006B2E95" w:rsidP="00A171BF">
      <w:pPr>
        <w:pStyle w:val="ListParagraph"/>
        <w:spacing w:line="600" w:lineRule="exact"/>
        <w:ind w:firstLine="31680"/>
        <w:outlineLvl w:val="1"/>
        <w:rPr>
          <w:rStyle w:val="Heading2Char"/>
          <w:rFonts w:ascii="Times New Roman" w:eastAsia="黑体" w:hAnsi="Times New Roman" w:cs="Times New Roman"/>
          <w:b w:val="0"/>
          <w:bCs w:val="0"/>
        </w:rPr>
      </w:pPr>
      <w:bookmarkStart w:id="28" w:name="_Toc15377205"/>
      <w:bookmarkStart w:id="29" w:name="_Toc15396603"/>
      <w:r>
        <w:rPr>
          <w:rFonts w:eastAsia="黑体" w:cs="黑体" w:hint="eastAsia"/>
          <w:sz w:val="32"/>
          <w:szCs w:val="32"/>
        </w:rPr>
        <w:t>一、收</w:t>
      </w:r>
      <w:r>
        <w:rPr>
          <w:rStyle w:val="Heading2Char"/>
          <w:rFonts w:ascii="Times New Roman" w:eastAsia="黑体" w:hAnsi="Times New Roman" w:cs="黑体" w:hint="eastAsia"/>
          <w:b w:val="0"/>
          <w:bCs w:val="0"/>
        </w:rPr>
        <w:t>入支出决算总体情况说明</w:t>
      </w:r>
      <w:bookmarkEnd w:id="28"/>
      <w:bookmarkEnd w:id="29"/>
    </w:p>
    <w:p w:rsidR="006B2E95" w:rsidRPr="001E218E" w:rsidRDefault="006B2E95" w:rsidP="00A171BF">
      <w:pPr>
        <w:pStyle w:val="ListParagraph"/>
        <w:spacing w:line="600" w:lineRule="exact"/>
        <w:ind w:firstLine="31680"/>
        <w:outlineLvl w:val="1"/>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年度收入、支出总计均为</w:t>
      </w:r>
      <w:r w:rsidRPr="001E218E">
        <w:rPr>
          <w:rFonts w:eastAsia="仿宋_GB2312"/>
          <w:sz w:val="32"/>
          <w:szCs w:val="32"/>
        </w:rPr>
        <w:t>636.73</w:t>
      </w:r>
      <w:r w:rsidRPr="001E218E">
        <w:rPr>
          <w:rFonts w:eastAsia="仿宋_GB2312" w:cs="仿宋_GB2312" w:hint="eastAsia"/>
          <w:sz w:val="32"/>
          <w:szCs w:val="32"/>
        </w:rPr>
        <w:t>万元。与</w:t>
      </w:r>
      <w:r w:rsidRPr="001E218E">
        <w:rPr>
          <w:rFonts w:eastAsia="仿宋_GB2312"/>
          <w:sz w:val="32"/>
          <w:szCs w:val="32"/>
        </w:rPr>
        <w:t>2023</w:t>
      </w:r>
      <w:r w:rsidRPr="001E218E">
        <w:rPr>
          <w:rFonts w:eastAsia="仿宋_GB2312" w:cs="仿宋_GB2312" w:hint="eastAsia"/>
          <w:sz w:val="32"/>
          <w:szCs w:val="32"/>
        </w:rPr>
        <w:t>年度相比，收入、支出总计各增加</w:t>
      </w:r>
      <w:r>
        <w:rPr>
          <w:rFonts w:eastAsia="仿宋_GB2312"/>
          <w:sz w:val="32"/>
          <w:szCs w:val="32"/>
        </w:rPr>
        <w:t>31.49</w:t>
      </w:r>
      <w:r w:rsidRPr="001E218E">
        <w:rPr>
          <w:rFonts w:eastAsia="仿宋_GB2312" w:cs="仿宋_GB2312" w:hint="eastAsia"/>
          <w:sz w:val="32"/>
          <w:szCs w:val="32"/>
        </w:rPr>
        <w:t>万元，增长</w:t>
      </w:r>
      <w:r>
        <w:rPr>
          <w:rFonts w:eastAsia="仿宋_GB2312"/>
          <w:sz w:val="32"/>
          <w:szCs w:val="32"/>
        </w:rPr>
        <w:t>5.2</w:t>
      </w:r>
      <w:r w:rsidRPr="001E218E">
        <w:rPr>
          <w:rFonts w:eastAsia="仿宋_GB2312"/>
          <w:sz w:val="32"/>
          <w:szCs w:val="32"/>
        </w:rPr>
        <w:t>%</w:t>
      </w:r>
      <w:r w:rsidRPr="001E218E">
        <w:rPr>
          <w:rFonts w:eastAsia="仿宋_GB2312" w:cs="仿宋_GB2312" w:hint="eastAsia"/>
          <w:sz w:val="32"/>
          <w:szCs w:val="32"/>
        </w:rPr>
        <w:t>。主要变动原因是</w:t>
      </w:r>
      <w:r>
        <w:rPr>
          <w:rFonts w:eastAsia="仿宋_GB2312" w:cs="仿宋_GB2312" w:hint="eastAsia"/>
          <w:sz w:val="32"/>
          <w:szCs w:val="32"/>
        </w:rPr>
        <w:t>人员经费增加。</w:t>
      </w:r>
    </w:p>
    <w:p w:rsidR="006B2E95" w:rsidRDefault="006B2E95" w:rsidP="00A171BF">
      <w:pPr>
        <w:ind w:firstLineChars="200" w:firstLine="31680"/>
        <w:rPr>
          <w:rFonts w:eastAsia="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29.85pt;width:389.3pt;height:153pt;z-index:251658240" fillcolor="black" strokecolor="white" strokeweight="3e-5mm">
            <v:imagedata r:id="rId10" o:title=""/>
            <o:lock v:ext="edit" rotation="t"/>
          </v:shape>
          <o:OLEObject Type="Embed" ProgID="Excel.Sheet.8" ShapeID="_x0000_s1026" DrawAspect="Content" ObjectID="_1819179026" r:id="rId11">
            <o:FieldCodes>\s</o:FieldCodes>
          </o:OLEObject>
        </w:pict>
      </w:r>
      <w:r w:rsidRPr="001E218E">
        <w:rPr>
          <w:rFonts w:eastAsia="仿宋_GB2312" w:cs="仿宋_GB2312" w:hint="eastAsia"/>
          <w:sz w:val="32"/>
          <w:szCs w:val="32"/>
        </w:rPr>
        <w:t>（图</w:t>
      </w:r>
      <w:r w:rsidRPr="001E218E">
        <w:rPr>
          <w:rFonts w:eastAsia="仿宋_GB2312"/>
          <w:sz w:val="32"/>
          <w:szCs w:val="32"/>
        </w:rPr>
        <w:t>1</w:t>
      </w:r>
      <w:r w:rsidRPr="001E218E">
        <w:rPr>
          <w:rFonts w:eastAsia="仿宋_GB2312" w:cs="仿宋_GB2312" w:hint="eastAsia"/>
          <w:sz w:val="32"/>
          <w:szCs w:val="32"/>
        </w:rPr>
        <w:t>：收入、支出决算总计变动情况图）（柱状图）</w:t>
      </w:r>
    </w:p>
    <w:p w:rsidR="006B2E95" w:rsidRDefault="006B2E95" w:rsidP="001E218E">
      <w:pPr>
        <w:pStyle w:val="FootnoteText"/>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1E218E" w:rsidRDefault="006B2E95" w:rsidP="00A171BF">
      <w:pPr>
        <w:pStyle w:val="BodyTextFirstIndent2"/>
        <w:ind w:left="31680" w:firstLine="31680"/>
        <w:rPr>
          <w:rFonts w:cs="Times New Roman"/>
        </w:rPr>
      </w:pPr>
    </w:p>
    <w:p w:rsidR="006B2E95" w:rsidRPr="001E218E" w:rsidRDefault="006B2E95" w:rsidP="00A171BF">
      <w:pPr>
        <w:ind w:firstLineChars="200" w:firstLine="31680"/>
        <w:rPr>
          <w:rFonts w:eastAsia="仿宋_GB2312"/>
          <w:sz w:val="32"/>
          <w:szCs w:val="32"/>
        </w:rPr>
      </w:pPr>
    </w:p>
    <w:p w:rsidR="006B2E95" w:rsidRPr="001E218E" w:rsidRDefault="006B2E95" w:rsidP="00A171BF">
      <w:pPr>
        <w:pStyle w:val="ListParagraph"/>
        <w:spacing w:line="600" w:lineRule="exact"/>
        <w:ind w:firstLine="31680"/>
        <w:outlineLvl w:val="1"/>
        <w:rPr>
          <w:rFonts w:eastAsia="黑体"/>
          <w:sz w:val="32"/>
          <w:szCs w:val="32"/>
        </w:rPr>
      </w:pPr>
      <w:bookmarkStart w:id="30" w:name="_Toc15377206"/>
      <w:bookmarkStart w:id="31" w:name="_Toc15396604"/>
      <w:r w:rsidRPr="001E218E">
        <w:rPr>
          <w:rFonts w:eastAsia="黑体" w:cs="黑体" w:hint="eastAsia"/>
          <w:sz w:val="32"/>
          <w:szCs w:val="32"/>
        </w:rPr>
        <w:t>二、收入决算情况说明</w:t>
      </w:r>
      <w:bookmarkEnd w:id="30"/>
      <w:bookmarkEnd w:id="31"/>
    </w:p>
    <w:p w:rsidR="006B2E95" w:rsidRPr="001E218E" w:rsidRDefault="006B2E95" w:rsidP="00A171BF">
      <w:pPr>
        <w:pStyle w:val="ListParagraph"/>
        <w:spacing w:line="600" w:lineRule="exact"/>
        <w:ind w:firstLine="31680"/>
        <w:jc w:val="left"/>
        <w:outlineLvl w:val="1"/>
        <w:rPr>
          <w:rFonts w:eastAsia="仿宋_GB2312"/>
          <w:b/>
          <w:bCs/>
          <w:sz w:val="32"/>
          <w:szCs w:val="32"/>
        </w:rPr>
      </w:pPr>
      <w:r w:rsidRPr="001E218E">
        <w:rPr>
          <w:rFonts w:eastAsia="仿宋_GB2312"/>
          <w:sz w:val="32"/>
          <w:szCs w:val="32"/>
        </w:rPr>
        <w:t>2024</w:t>
      </w:r>
      <w:r w:rsidRPr="001E218E">
        <w:rPr>
          <w:rFonts w:eastAsia="仿宋_GB2312" w:hAnsi="仿宋_GB2312" w:cs="仿宋_GB2312" w:hint="eastAsia"/>
          <w:sz w:val="32"/>
          <w:szCs w:val="32"/>
        </w:rPr>
        <w:t>年度本年收入合计</w:t>
      </w:r>
      <w:r w:rsidRPr="001E218E">
        <w:rPr>
          <w:rFonts w:eastAsia="仿宋_GB2312"/>
          <w:sz w:val="32"/>
          <w:szCs w:val="32"/>
        </w:rPr>
        <w:t>636.73</w:t>
      </w:r>
      <w:r w:rsidRPr="001E218E">
        <w:rPr>
          <w:rFonts w:eastAsia="仿宋_GB2312" w:hAnsi="仿宋_GB2312" w:cs="仿宋_GB2312" w:hint="eastAsia"/>
          <w:sz w:val="32"/>
          <w:szCs w:val="32"/>
        </w:rPr>
        <w:t>万元，其中：一般公共预算财政拨款收入</w:t>
      </w:r>
      <w:r w:rsidRPr="001E218E">
        <w:rPr>
          <w:rFonts w:eastAsia="仿宋_GB2312"/>
          <w:sz w:val="32"/>
          <w:szCs w:val="32"/>
        </w:rPr>
        <w:t>636.73</w:t>
      </w:r>
      <w:r w:rsidRPr="001E218E">
        <w:rPr>
          <w:rFonts w:eastAsia="仿宋_GB2312" w:hAnsi="仿宋_GB2312" w:cs="仿宋_GB2312" w:hint="eastAsia"/>
          <w:sz w:val="32"/>
          <w:szCs w:val="32"/>
        </w:rPr>
        <w:t>万元，占</w:t>
      </w:r>
      <w:r w:rsidRPr="001E218E">
        <w:rPr>
          <w:rFonts w:eastAsia="仿宋_GB2312"/>
          <w:sz w:val="32"/>
          <w:szCs w:val="32"/>
        </w:rPr>
        <w:t>100%</w:t>
      </w:r>
      <w:r w:rsidRPr="001E218E">
        <w:rPr>
          <w:rFonts w:eastAsia="仿宋_GB2312" w:hAnsi="仿宋_GB2312" w:cs="仿宋_GB2312" w:hint="eastAsia"/>
          <w:sz w:val="32"/>
          <w:szCs w:val="32"/>
        </w:rPr>
        <w:t>；政府性基金预算财政拨款收入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；国有资本经营预算财政拨款收入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；上级补助收入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；事业收入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；经营收入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；附属单位上缴收入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；其他收入</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w:t>
      </w:r>
    </w:p>
    <w:p w:rsidR="006B2E95" w:rsidRPr="001E218E" w:rsidRDefault="006B2E95" w:rsidP="00A171BF">
      <w:pPr>
        <w:ind w:firstLineChars="250" w:firstLine="3168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2</w:t>
      </w:r>
      <w:r w:rsidRPr="001E218E">
        <w:rPr>
          <w:rFonts w:eastAsia="仿宋_GB2312" w:cs="仿宋_GB2312" w:hint="eastAsia"/>
          <w:sz w:val="32"/>
          <w:szCs w:val="32"/>
        </w:rPr>
        <w:t>：收入决算结构图）（饼状图）</w:t>
      </w:r>
    </w:p>
    <w:p w:rsidR="006B2E95" w:rsidRDefault="006B2E95" w:rsidP="00A171BF">
      <w:pPr>
        <w:ind w:firstLineChars="250" w:firstLine="31680"/>
        <w:rPr>
          <w:rFonts w:eastAsia="仿宋_GB2312"/>
          <w:sz w:val="32"/>
          <w:szCs w:val="32"/>
        </w:rPr>
      </w:pPr>
    </w:p>
    <w:p w:rsidR="006B2E95" w:rsidRDefault="006B2E95" w:rsidP="00C677ED">
      <w:pPr>
        <w:pStyle w:val="FootnoteText"/>
      </w:pPr>
    </w:p>
    <w:p w:rsidR="006B2E95" w:rsidRPr="00C677ED" w:rsidRDefault="006B2E95" w:rsidP="00A171BF">
      <w:pPr>
        <w:pStyle w:val="BodyTextFirstIndent2"/>
        <w:ind w:left="31680" w:firstLine="31680"/>
        <w:rPr>
          <w:rFonts w:cs="Times New Roman"/>
        </w:rPr>
      </w:pPr>
    </w:p>
    <w:p w:rsidR="006B2E95" w:rsidRDefault="006B2E95" w:rsidP="001E218E">
      <w:pPr>
        <w:pStyle w:val="FootnoteText"/>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r>
        <w:rPr>
          <w:noProof/>
        </w:rPr>
        <w:pict>
          <v:shape id="_x0000_s1027" type="#_x0000_t75" style="position:absolute;left:0;text-align:left;margin-left:42pt;margin-top:-15.6pt;width:343.55pt;height:140.25pt;z-index:251659264" fillcolor="black" strokecolor="white" strokeweight="3e-5mm">
            <v:imagedata r:id="rId12" o:title=""/>
            <o:lock v:ext="edit" rotation="t"/>
          </v:shape>
          <o:OLEObject Type="Embed" ProgID="Excel.Sheet.8" ShapeID="_x0000_s1027" DrawAspect="Content" ObjectID="_1819179027" r:id="rId13">
            <o:FieldCodes>\s</o:FieldCodes>
          </o:OLEObject>
        </w:pict>
      </w: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1E218E" w:rsidRDefault="006B2E95" w:rsidP="00A171BF">
      <w:pPr>
        <w:pStyle w:val="BodyTextFirstIndent2"/>
        <w:ind w:left="31680" w:firstLine="31680"/>
        <w:rPr>
          <w:rFonts w:cs="Times New Roman"/>
        </w:rPr>
      </w:pPr>
    </w:p>
    <w:p w:rsidR="006B2E95" w:rsidRDefault="006B2E95" w:rsidP="008268E2">
      <w:pPr>
        <w:pStyle w:val="ListParagraph"/>
        <w:spacing w:line="600" w:lineRule="exact"/>
        <w:ind w:firstLine="31680"/>
        <w:outlineLvl w:val="1"/>
        <w:rPr>
          <w:rFonts w:eastAsia="黑体"/>
          <w:sz w:val="32"/>
          <w:szCs w:val="32"/>
        </w:rPr>
      </w:pPr>
      <w:bookmarkStart w:id="32" w:name="_Toc15377207"/>
      <w:bookmarkStart w:id="33" w:name="_Toc15396605"/>
    </w:p>
    <w:p w:rsidR="006B2E95" w:rsidRPr="001E218E" w:rsidRDefault="006B2E95" w:rsidP="00A171BF">
      <w:pPr>
        <w:pStyle w:val="ListParagraph"/>
        <w:spacing w:line="600" w:lineRule="exact"/>
        <w:ind w:firstLine="31680"/>
        <w:outlineLvl w:val="1"/>
        <w:rPr>
          <w:rStyle w:val="Heading2Char"/>
          <w:rFonts w:ascii="Times New Roman" w:eastAsia="黑体" w:hAnsi="Times New Roman" w:cs="Times New Roman"/>
          <w:b w:val="0"/>
          <w:bCs w:val="0"/>
        </w:rPr>
      </w:pPr>
      <w:r w:rsidRPr="001E218E">
        <w:rPr>
          <w:rFonts w:eastAsia="黑体" w:cs="黑体" w:hint="eastAsia"/>
          <w:sz w:val="32"/>
          <w:szCs w:val="32"/>
        </w:rPr>
        <w:t>三、支</w:t>
      </w:r>
      <w:r w:rsidRPr="001E218E">
        <w:rPr>
          <w:rStyle w:val="Heading2Char"/>
          <w:rFonts w:ascii="Times New Roman" w:eastAsia="黑体" w:hAnsi="Times New Roman" w:cs="黑体" w:hint="eastAsia"/>
          <w:b w:val="0"/>
          <w:bCs w:val="0"/>
        </w:rPr>
        <w:t>出决算情况说明</w:t>
      </w:r>
      <w:bookmarkEnd w:id="32"/>
      <w:bookmarkEnd w:id="33"/>
    </w:p>
    <w:p w:rsidR="006B2E95" w:rsidRPr="001E218E" w:rsidRDefault="006B2E95" w:rsidP="00A171BF">
      <w:pPr>
        <w:pStyle w:val="ListParagraph"/>
        <w:spacing w:line="600" w:lineRule="exact"/>
        <w:ind w:firstLine="31680"/>
        <w:jc w:val="left"/>
        <w:outlineLvl w:val="1"/>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年度本年支出合计</w:t>
      </w:r>
      <w:r w:rsidRPr="001E218E">
        <w:rPr>
          <w:rFonts w:eastAsia="仿宋_GB2312"/>
          <w:sz w:val="32"/>
          <w:szCs w:val="32"/>
        </w:rPr>
        <w:t>636.73</w:t>
      </w:r>
      <w:r w:rsidRPr="001E218E">
        <w:rPr>
          <w:rFonts w:eastAsia="仿宋_GB2312" w:hAnsi="仿宋_GB2312" w:cs="仿宋_GB2312" w:hint="eastAsia"/>
          <w:sz w:val="32"/>
          <w:szCs w:val="32"/>
        </w:rPr>
        <w:t>万元，其中：基本支出</w:t>
      </w:r>
      <w:r w:rsidRPr="001E218E">
        <w:rPr>
          <w:rFonts w:eastAsia="仿宋_GB2312"/>
          <w:sz w:val="32"/>
          <w:szCs w:val="32"/>
        </w:rPr>
        <w:t>605.58</w:t>
      </w:r>
      <w:r w:rsidRPr="001E218E">
        <w:rPr>
          <w:rFonts w:eastAsia="仿宋_GB2312" w:hAnsi="仿宋_GB2312" w:cs="仿宋_GB2312" w:hint="eastAsia"/>
          <w:sz w:val="32"/>
          <w:szCs w:val="32"/>
        </w:rPr>
        <w:t>万元，占</w:t>
      </w:r>
      <w:r w:rsidRPr="001E218E">
        <w:rPr>
          <w:rFonts w:eastAsia="仿宋_GB2312"/>
          <w:sz w:val="32"/>
          <w:szCs w:val="32"/>
        </w:rPr>
        <w:t>95.1%</w:t>
      </w:r>
      <w:r w:rsidRPr="001E218E">
        <w:rPr>
          <w:rFonts w:eastAsia="仿宋_GB2312" w:hAnsi="仿宋_GB2312" w:cs="仿宋_GB2312" w:hint="eastAsia"/>
          <w:sz w:val="32"/>
          <w:szCs w:val="32"/>
        </w:rPr>
        <w:t>；项目支出</w:t>
      </w:r>
      <w:r w:rsidRPr="001E218E">
        <w:rPr>
          <w:rFonts w:eastAsia="仿宋_GB2312"/>
          <w:sz w:val="32"/>
          <w:szCs w:val="32"/>
        </w:rPr>
        <w:t>31.15</w:t>
      </w:r>
      <w:r w:rsidRPr="001E218E">
        <w:rPr>
          <w:rFonts w:eastAsia="仿宋_GB2312" w:hAnsi="仿宋_GB2312" w:cs="仿宋_GB2312" w:hint="eastAsia"/>
          <w:sz w:val="32"/>
          <w:szCs w:val="32"/>
        </w:rPr>
        <w:t>万元，占</w:t>
      </w:r>
      <w:r w:rsidRPr="001E218E">
        <w:rPr>
          <w:rFonts w:eastAsia="仿宋_GB2312"/>
          <w:sz w:val="32"/>
          <w:szCs w:val="32"/>
        </w:rPr>
        <w:t>4.89%</w:t>
      </w:r>
      <w:r w:rsidRPr="001E218E">
        <w:rPr>
          <w:rFonts w:eastAsia="仿宋_GB2312" w:hAnsi="仿宋_GB2312" w:cs="仿宋_GB2312" w:hint="eastAsia"/>
          <w:sz w:val="32"/>
          <w:szCs w:val="32"/>
        </w:rPr>
        <w:t>；上缴上级支出</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；经营支出</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；对附属单位补助支出</w:t>
      </w:r>
      <w:r w:rsidRPr="001E218E">
        <w:rPr>
          <w:rFonts w:eastAsia="仿宋_GB2312"/>
          <w:sz w:val="32"/>
          <w:szCs w:val="32"/>
        </w:rPr>
        <w:t>0</w:t>
      </w:r>
      <w:r w:rsidRPr="001E218E">
        <w:rPr>
          <w:rFonts w:eastAsia="仿宋_GB2312" w:hAnsi="仿宋_GB2312" w:cs="仿宋_GB2312" w:hint="eastAsia"/>
          <w:sz w:val="32"/>
          <w:szCs w:val="32"/>
        </w:rPr>
        <w:t>万元，占</w:t>
      </w:r>
      <w:r w:rsidRPr="001E218E">
        <w:rPr>
          <w:rFonts w:eastAsia="仿宋_GB2312"/>
          <w:sz w:val="32"/>
          <w:szCs w:val="32"/>
        </w:rPr>
        <w:t>0%%</w:t>
      </w:r>
      <w:r w:rsidRPr="001E218E">
        <w:rPr>
          <w:rFonts w:eastAsia="仿宋_GB2312" w:hAnsi="仿宋_GB2312" w:cs="仿宋_GB2312" w:hint="eastAsia"/>
          <w:sz w:val="32"/>
          <w:szCs w:val="32"/>
        </w:rPr>
        <w:t>。</w:t>
      </w:r>
    </w:p>
    <w:p w:rsidR="006B2E95" w:rsidRPr="001E218E" w:rsidRDefault="006B2E95" w:rsidP="00A171BF">
      <w:pPr>
        <w:ind w:firstLineChars="250" w:firstLine="3168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3</w:t>
      </w:r>
      <w:r w:rsidRPr="001E218E">
        <w:rPr>
          <w:rFonts w:eastAsia="仿宋_GB2312" w:cs="仿宋_GB2312" w:hint="eastAsia"/>
          <w:sz w:val="32"/>
          <w:szCs w:val="32"/>
        </w:rPr>
        <w:t>：支出决算结构图）（饼状图）</w:t>
      </w: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r>
        <w:rPr>
          <w:noProof/>
        </w:rPr>
        <w:pict>
          <v:shape id="_x0000_s1028" type="#_x0000_t75" style="position:absolute;left:0;text-align:left;margin-left:21pt;margin-top:7.8pt;width:387.8pt;height:156.8pt;z-index:251660288" fillcolor="black" strokecolor="white" strokeweight="3e-5mm">
            <v:imagedata r:id="rId14" o:title=""/>
            <o:lock v:ext="edit" rotation="t"/>
          </v:shape>
          <o:OLEObject Type="Embed" ProgID="Excel.Sheet.8" ShapeID="_x0000_s1028" DrawAspect="Content" ObjectID="_1819179028" r:id="rId15">
            <o:FieldCodes>\s</o:FieldCodes>
          </o:OLEObject>
        </w:pict>
      </w: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E17855" w:rsidRDefault="006B2E95" w:rsidP="00A171BF">
      <w:pPr>
        <w:pStyle w:val="BodyTextFirstIndent2"/>
        <w:ind w:left="31680" w:firstLine="31680"/>
        <w:rPr>
          <w:rFonts w:cs="Times New Roman"/>
        </w:rPr>
      </w:pPr>
    </w:p>
    <w:p w:rsidR="006B2E95" w:rsidRPr="001E218E" w:rsidRDefault="006B2E95" w:rsidP="00A171BF">
      <w:pPr>
        <w:spacing w:line="600" w:lineRule="exact"/>
        <w:ind w:firstLineChars="200" w:firstLine="31680"/>
        <w:outlineLvl w:val="1"/>
        <w:rPr>
          <w:rStyle w:val="Heading2Char"/>
          <w:rFonts w:ascii="Times New Roman" w:eastAsia="黑体" w:hAnsi="Times New Roman" w:cs="Times New Roman"/>
          <w:b w:val="0"/>
          <w:bCs w:val="0"/>
        </w:rPr>
      </w:pPr>
      <w:bookmarkStart w:id="34" w:name="_Toc15377208"/>
      <w:bookmarkStart w:id="35" w:name="_Toc15396606"/>
      <w:r w:rsidRPr="001E218E">
        <w:rPr>
          <w:rFonts w:eastAsia="黑体" w:cs="黑体" w:hint="eastAsia"/>
          <w:sz w:val="32"/>
          <w:szCs w:val="32"/>
        </w:rPr>
        <w:t>四、财</w:t>
      </w:r>
      <w:r w:rsidRPr="001E218E">
        <w:rPr>
          <w:rStyle w:val="Heading2Char"/>
          <w:rFonts w:ascii="Times New Roman" w:eastAsia="黑体" w:hAnsi="Times New Roman" w:cs="黑体" w:hint="eastAsia"/>
          <w:b w:val="0"/>
          <w:bCs w:val="0"/>
        </w:rPr>
        <w:t>政拨款收入支出决算总体情况说明</w:t>
      </w:r>
      <w:bookmarkEnd w:id="34"/>
      <w:bookmarkEnd w:id="35"/>
    </w:p>
    <w:p w:rsidR="006B2E95" w:rsidRPr="001E218E" w:rsidRDefault="006B2E95">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年度财政拨款收入、支出总计均为</w:t>
      </w:r>
      <w:r w:rsidRPr="001E218E">
        <w:rPr>
          <w:rFonts w:eastAsia="仿宋_GB2312"/>
          <w:sz w:val="32"/>
          <w:szCs w:val="32"/>
        </w:rPr>
        <w:t>636.73</w:t>
      </w:r>
      <w:r w:rsidRPr="001E218E">
        <w:rPr>
          <w:rFonts w:eastAsia="仿宋_GB2312" w:cs="仿宋_GB2312" w:hint="eastAsia"/>
          <w:sz w:val="32"/>
          <w:szCs w:val="32"/>
        </w:rPr>
        <w:t>万元。与</w:t>
      </w:r>
      <w:r w:rsidRPr="001E218E">
        <w:rPr>
          <w:rFonts w:eastAsia="仿宋_GB2312"/>
          <w:sz w:val="32"/>
          <w:szCs w:val="32"/>
        </w:rPr>
        <w:t>2023</w:t>
      </w:r>
      <w:r w:rsidRPr="001E218E">
        <w:rPr>
          <w:rFonts w:eastAsia="仿宋_GB2312" w:cs="仿宋_GB2312" w:hint="eastAsia"/>
          <w:sz w:val="32"/>
          <w:szCs w:val="32"/>
        </w:rPr>
        <w:t>年度相比，财政拨款收入总计、支出总计各增加</w:t>
      </w:r>
      <w:r>
        <w:rPr>
          <w:rFonts w:eastAsia="仿宋_GB2312"/>
          <w:sz w:val="32"/>
          <w:szCs w:val="32"/>
        </w:rPr>
        <w:t>31.49</w:t>
      </w:r>
      <w:r w:rsidRPr="001E218E">
        <w:rPr>
          <w:rFonts w:eastAsia="仿宋_GB2312" w:cs="仿宋_GB2312" w:hint="eastAsia"/>
          <w:sz w:val="32"/>
          <w:szCs w:val="32"/>
        </w:rPr>
        <w:t>万元，增长</w:t>
      </w:r>
      <w:r>
        <w:rPr>
          <w:rFonts w:eastAsia="仿宋_GB2312"/>
          <w:sz w:val="32"/>
          <w:szCs w:val="32"/>
        </w:rPr>
        <w:t>5.2</w:t>
      </w:r>
      <w:r w:rsidRPr="001E218E">
        <w:rPr>
          <w:rFonts w:eastAsia="仿宋_GB2312"/>
          <w:sz w:val="32"/>
          <w:szCs w:val="32"/>
        </w:rPr>
        <w:t>%</w:t>
      </w:r>
      <w:r w:rsidRPr="001E218E">
        <w:rPr>
          <w:rFonts w:eastAsia="仿宋_GB2312" w:cs="仿宋_GB2312" w:hint="eastAsia"/>
          <w:sz w:val="32"/>
          <w:szCs w:val="32"/>
        </w:rPr>
        <w:t>。主要变动原因是</w:t>
      </w:r>
      <w:r>
        <w:rPr>
          <w:rFonts w:eastAsia="仿宋_GB2312" w:cs="仿宋_GB2312" w:hint="eastAsia"/>
          <w:sz w:val="32"/>
          <w:szCs w:val="32"/>
        </w:rPr>
        <w:t>人员经费增加。</w:t>
      </w:r>
    </w:p>
    <w:p w:rsidR="006B2E95" w:rsidRPr="001E218E" w:rsidRDefault="006B2E95" w:rsidP="00A171BF">
      <w:pPr>
        <w:spacing w:line="600" w:lineRule="exact"/>
        <w:ind w:firstLineChars="200" w:firstLine="3168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4</w:t>
      </w:r>
      <w:r w:rsidRPr="001E218E">
        <w:rPr>
          <w:rFonts w:eastAsia="仿宋_GB2312" w:cs="仿宋_GB2312" w:hint="eastAsia"/>
          <w:sz w:val="32"/>
          <w:szCs w:val="32"/>
        </w:rPr>
        <w:t>：财政拨款收、支决算总计变动情况）（柱状图）</w:t>
      </w:r>
    </w:p>
    <w:p w:rsidR="006B2E95" w:rsidRDefault="006B2E95">
      <w:pPr>
        <w:spacing w:line="600" w:lineRule="exact"/>
        <w:ind w:firstLine="640"/>
        <w:rPr>
          <w:rFonts w:eastAsia="仿宋_GB2312"/>
          <w:sz w:val="32"/>
          <w:szCs w:val="32"/>
        </w:rPr>
      </w:pPr>
      <w:r>
        <w:rPr>
          <w:noProof/>
        </w:rPr>
        <w:pict>
          <v:shape id="_x0000_s1029" type="#_x0000_t75" style="position:absolute;left:0;text-align:left;margin-left:21pt;margin-top:6.6pt;width:402pt;height:176.25pt;z-index:251661312" fillcolor="black" strokecolor="white" strokeweight="3e-5mm">
            <v:imagedata r:id="rId16" o:title=""/>
            <o:lock v:ext="edit" rotation="t"/>
          </v:shape>
          <o:OLEObject Type="Embed" ProgID="Excel.Sheet.8" ShapeID="_x0000_s1029" DrawAspect="Content" ObjectID="_1819179029" r:id="rId17">
            <o:FieldCodes>\s</o:FieldCodes>
          </o:OLEObject>
        </w:pict>
      </w:r>
    </w:p>
    <w:p w:rsidR="006B2E95" w:rsidRDefault="006B2E95" w:rsidP="00E17855">
      <w:pPr>
        <w:pStyle w:val="FootnoteText"/>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E17855" w:rsidRDefault="006B2E95" w:rsidP="00A171BF">
      <w:pPr>
        <w:pStyle w:val="BodyTextFirstIndent2"/>
        <w:ind w:left="31680" w:firstLine="31680"/>
        <w:rPr>
          <w:rFonts w:cs="Times New Roman"/>
        </w:rPr>
      </w:pPr>
    </w:p>
    <w:p w:rsidR="006B2E95" w:rsidRPr="001E218E" w:rsidRDefault="006B2E95" w:rsidP="00A171BF">
      <w:pPr>
        <w:spacing w:line="600" w:lineRule="exact"/>
        <w:ind w:firstLineChars="200" w:firstLine="31680"/>
        <w:outlineLvl w:val="1"/>
        <w:rPr>
          <w:rStyle w:val="Heading2Char"/>
          <w:rFonts w:ascii="Times New Roman" w:eastAsia="黑体" w:hAnsi="Times New Roman" w:cs="Times New Roman"/>
          <w:b w:val="0"/>
          <w:bCs w:val="0"/>
        </w:rPr>
      </w:pPr>
      <w:bookmarkStart w:id="36" w:name="_Toc15377209"/>
      <w:bookmarkStart w:id="37" w:name="_Toc15396607"/>
      <w:r w:rsidRPr="001E218E">
        <w:rPr>
          <w:rFonts w:eastAsia="黑体" w:cs="黑体" w:hint="eastAsia"/>
          <w:sz w:val="32"/>
          <w:szCs w:val="32"/>
        </w:rPr>
        <w:t>五、</w:t>
      </w:r>
      <w:r w:rsidRPr="001E218E">
        <w:rPr>
          <w:rFonts w:eastAsia="黑体" w:cs="黑体" w:hint="eastAsia"/>
          <w:b/>
          <w:bCs/>
          <w:sz w:val="32"/>
          <w:szCs w:val="32"/>
        </w:rPr>
        <w:t>一</w:t>
      </w:r>
      <w:r w:rsidRPr="001E218E">
        <w:rPr>
          <w:rStyle w:val="Heading2Char"/>
          <w:rFonts w:ascii="Times New Roman" w:eastAsia="黑体" w:hAnsi="Times New Roman" w:cs="黑体" w:hint="eastAsia"/>
          <w:b w:val="0"/>
          <w:bCs w:val="0"/>
        </w:rPr>
        <w:t>般公共预算财政拨款支出决算情况说明</w:t>
      </w:r>
      <w:bookmarkEnd w:id="36"/>
      <w:bookmarkEnd w:id="37"/>
    </w:p>
    <w:p w:rsidR="006B2E95" w:rsidRPr="001E218E" w:rsidRDefault="006B2E95" w:rsidP="00A171BF">
      <w:pPr>
        <w:spacing w:line="600" w:lineRule="exact"/>
        <w:ind w:firstLineChars="200" w:firstLine="31680"/>
        <w:outlineLvl w:val="2"/>
        <w:rPr>
          <w:rFonts w:eastAsia="楷体_GB2312"/>
          <w:b/>
          <w:bCs/>
          <w:sz w:val="32"/>
          <w:szCs w:val="32"/>
        </w:rPr>
      </w:pPr>
      <w:bookmarkStart w:id="38" w:name="_Toc15377210"/>
      <w:r w:rsidRPr="001E218E">
        <w:rPr>
          <w:rFonts w:eastAsia="楷体_GB2312" w:cs="楷体_GB2312" w:hint="eastAsia"/>
          <w:b/>
          <w:bCs/>
          <w:sz w:val="32"/>
          <w:szCs w:val="32"/>
        </w:rPr>
        <w:t>（一）一般公共预算财政拨款支出决算总体情况</w:t>
      </w:r>
      <w:bookmarkEnd w:id="38"/>
    </w:p>
    <w:p w:rsidR="006B2E95" w:rsidRPr="001E218E" w:rsidRDefault="006B2E95">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年度一般公共预算财政拨款支出</w:t>
      </w:r>
      <w:r w:rsidRPr="001E218E">
        <w:rPr>
          <w:rFonts w:eastAsia="仿宋_GB2312"/>
          <w:sz w:val="32"/>
          <w:szCs w:val="32"/>
        </w:rPr>
        <w:t>636.73</w:t>
      </w:r>
      <w:r w:rsidRPr="001E218E">
        <w:rPr>
          <w:rFonts w:eastAsia="仿宋_GB2312" w:hAnsi="仿宋_GB2312" w:cs="仿宋_GB2312" w:hint="eastAsia"/>
          <w:sz w:val="32"/>
          <w:szCs w:val="32"/>
        </w:rPr>
        <w:t>万元，占本年支出合计的</w:t>
      </w:r>
      <w:r w:rsidRPr="001E218E">
        <w:rPr>
          <w:rFonts w:eastAsia="仿宋_GB2312"/>
          <w:sz w:val="32"/>
          <w:szCs w:val="32"/>
        </w:rPr>
        <w:t>100%</w:t>
      </w:r>
      <w:r w:rsidRPr="001E218E">
        <w:rPr>
          <w:rFonts w:eastAsia="仿宋_GB2312" w:hAnsi="仿宋_GB2312" w:cs="仿宋_GB2312" w:hint="eastAsia"/>
          <w:sz w:val="32"/>
          <w:szCs w:val="32"/>
        </w:rPr>
        <w:t>。与</w:t>
      </w:r>
      <w:r w:rsidRPr="001E218E">
        <w:rPr>
          <w:rFonts w:eastAsia="仿宋_GB2312"/>
          <w:sz w:val="32"/>
          <w:szCs w:val="32"/>
        </w:rPr>
        <w:t>2023</w:t>
      </w:r>
      <w:r w:rsidRPr="001E218E">
        <w:rPr>
          <w:rFonts w:eastAsia="仿宋_GB2312" w:hAnsi="仿宋_GB2312" w:cs="仿宋_GB2312" w:hint="eastAsia"/>
          <w:sz w:val="32"/>
          <w:szCs w:val="32"/>
        </w:rPr>
        <w:t>年度相比，一般公共预算财政拨款支出增加</w:t>
      </w:r>
      <w:r>
        <w:rPr>
          <w:rFonts w:eastAsia="仿宋_GB2312"/>
          <w:sz w:val="32"/>
          <w:szCs w:val="32"/>
        </w:rPr>
        <w:t>31.49</w:t>
      </w:r>
      <w:r w:rsidRPr="001E218E">
        <w:rPr>
          <w:rFonts w:eastAsia="仿宋_GB2312" w:hAnsi="仿宋_GB2312" w:cs="仿宋_GB2312" w:hint="eastAsia"/>
          <w:sz w:val="32"/>
          <w:szCs w:val="32"/>
        </w:rPr>
        <w:t>万元，增长</w:t>
      </w:r>
      <w:r>
        <w:rPr>
          <w:rFonts w:eastAsia="仿宋_GB2312"/>
          <w:sz w:val="32"/>
          <w:szCs w:val="32"/>
        </w:rPr>
        <w:t>5.2</w:t>
      </w:r>
      <w:r w:rsidRPr="001E218E">
        <w:rPr>
          <w:rFonts w:eastAsia="仿宋_GB2312"/>
          <w:sz w:val="32"/>
          <w:szCs w:val="32"/>
        </w:rPr>
        <w:t>%</w:t>
      </w:r>
      <w:r w:rsidRPr="001E218E">
        <w:rPr>
          <w:rFonts w:eastAsia="仿宋_GB2312" w:hAnsi="仿宋_GB2312" w:cs="仿宋_GB2312" w:hint="eastAsia"/>
          <w:sz w:val="32"/>
          <w:szCs w:val="32"/>
        </w:rPr>
        <w:t>。主要变动原因是</w:t>
      </w:r>
      <w:r>
        <w:rPr>
          <w:rFonts w:eastAsia="仿宋_GB2312" w:cs="仿宋_GB2312" w:hint="eastAsia"/>
          <w:sz w:val="32"/>
          <w:szCs w:val="32"/>
        </w:rPr>
        <w:t>人员经费增加。</w:t>
      </w:r>
    </w:p>
    <w:p w:rsidR="006B2E95" w:rsidRPr="001E218E" w:rsidRDefault="006B2E95">
      <w:pPr>
        <w:spacing w:line="600" w:lineRule="exact"/>
        <w:ind w:firstLine="64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5</w:t>
      </w:r>
      <w:r w:rsidRPr="001E218E">
        <w:rPr>
          <w:rFonts w:eastAsia="仿宋_GB2312" w:cs="仿宋_GB2312" w:hint="eastAsia"/>
          <w:sz w:val="32"/>
          <w:szCs w:val="32"/>
        </w:rPr>
        <w:t>：一般公共预算财政拨款支出决算变动情况）（柱状图）</w:t>
      </w:r>
    </w:p>
    <w:p w:rsidR="006B2E95" w:rsidRDefault="006B2E95">
      <w:pPr>
        <w:spacing w:line="600" w:lineRule="exact"/>
        <w:ind w:firstLine="640"/>
        <w:rPr>
          <w:rFonts w:eastAsia="仿宋_GB2312"/>
          <w:sz w:val="32"/>
          <w:szCs w:val="32"/>
        </w:rPr>
      </w:pPr>
      <w:r>
        <w:rPr>
          <w:noProof/>
        </w:rPr>
        <w:pict>
          <v:shape id="_x0000_s1030" type="#_x0000_t75" style="position:absolute;left:0;text-align:left;margin-left:-5.25pt;margin-top:11.4pt;width:461.1pt;height:190.6pt;z-index:251662336" fillcolor="black" strokecolor="white" strokeweight="3e-5mm">
            <v:imagedata r:id="rId18" o:title=""/>
            <o:lock v:ext="edit" rotation="t"/>
          </v:shape>
          <o:OLEObject Type="Embed" ProgID="Excel.Sheet.8" ShapeID="_x0000_s1030" DrawAspect="Content" ObjectID="_1819179030" r:id="rId19">
            <o:FieldCodes>\s</o:FieldCodes>
          </o:OLEObject>
        </w:pict>
      </w:r>
    </w:p>
    <w:p w:rsidR="006B2E95" w:rsidRDefault="006B2E95" w:rsidP="00E17855">
      <w:pPr>
        <w:pStyle w:val="FootnoteText"/>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E17855" w:rsidRDefault="006B2E95" w:rsidP="00A171BF">
      <w:pPr>
        <w:pStyle w:val="BodyTextFirstIndent2"/>
        <w:ind w:left="31680" w:firstLine="31680"/>
        <w:rPr>
          <w:rFonts w:cs="Times New Roman"/>
        </w:rPr>
      </w:pPr>
    </w:p>
    <w:p w:rsidR="006B2E95" w:rsidRPr="001E218E" w:rsidRDefault="006B2E95" w:rsidP="00A171BF">
      <w:pPr>
        <w:spacing w:line="600" w:lineRule="exact"/>
        <w:ind w:firstLineChars="200" w:firstLine="31680"/>
        <w:outlineLvl w:val="2"/>
        <w:rPr>
          <w:rFonts w:eastAsia="楷体_GB2312"/>
          <w:b/>
          <w:bCs/>
          <w:sz w:val="32"/>
          <w:szCs w:val="32"/>
        </w:rPr>
      </w:pPr>
      <w:bookmarkStart w:id="39" w:name="_Toc15377211"/>
      <w:r w:rsidRPr="001E218E">
        <w:rPr>
          <w:rFonts w:eastAsia="楷体_GB2312" w:cs="楷体_GB2312" w:hint="eastAsia"/>
          <w:b/>
          <w:bCs/>
          <w:sz w:val="32"/>
          <w:szCs w:val="32"/>
        </w:rPr>
        <w:t>（二）一般公共预算财政拨款支出决算结构情况</w:t>
      </w:r>
      <w:bookmarkEnd w:id="39"/>
    </w:p>
    <w:p w:rsidR="006B2E95" w:rsidRPr="00373FE7" w:rsidRDefault="006B2E95" w:rsidP="00373FE7">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年度一般公共预算财政拨款支出</w:t>
      </w:r>
      <w:r w:rsidRPr="001E218E">
        <w:rPr>
          <w:rFonts w:eastAsia="仿宋_GB2312"/>
          <w:sz w:val="32"/>
          <w:szCs w:val="32"/>
        </w:rPr>
        <w:t>636.73</w:t>
      </w:r>
      <w:r w:rsidRPr="001E218E">
        <w:rPr>
          <w:rFonts w:eastAsia="仿宋_GB2312" w:hAnsi="仿宋_GB2312" w:cs="仿宋_GB2312" w:hint="eastAsia"/>
          <w:sz w:val="32"/>
          <w:szCs w:val="32"/>
        </w:rPr>
        <w:t>万元</w:t>
      </w:r>
      <w:r w:rsidRPr="001E218E">
        <w:rPr>
          <w:rFonts w:eastAsia="仿宋_GB2312" w:cs="仿宋_GB2312" w:hint="eastAsia"/>
          <w:sz w:val="32"/>
          <w:szCs w:val="32"/>
        </w:rPr>
        <w:t>，主要用于以下方面：一般公共服务支出</w:t>
      </w:r>
      <w:r>
        <w:rPr>
          <w:rFonts w:eastAsia="仿宋_GB2312"/>
          <w:sz w:val="32"/>
          <w:szCs w:val="32"/>
        </w:rPr>
        <w:t>0.51</w:t>
      </w:r>
      <w:r w:rsidRPr="001E218E">
        <w:rPr>
          <w:rFonts w:eastAsia="仿宋_GB2312" w:cs="仿宋_GB2312" w:hint="eastAsia"/>
          <w:sz w:val="32"/>
          <w:szCs w:val="32"/>
        </w:rPr>
        <w:t>万元，占</w:t>
      </w:r>
      <w:r>
        <w:rPr>
          <w:rFonts w:eastAsia="仿宋_GB2312"/>
          <w:sz w:val="32"/>
          <w:szCs w:val="32"/>
        </w:rPr>
        <w:t>0.08</w:t>
      </w:r>
      <w:r w:rsidRPr="001E218E">
        <w:rPr>
          <w:rFonts w:eastAsia="仿宋_GB2312"/>
          <w:sz w:val="32"/>
          <w:szCs w:val="32"/>
        </w:rPr>
        <w:t>%</w:t>
      </w:r>
      <w:r w:rsidRPr="001E218E">
        <w:rPr>
          <w:rFonts w:eastAsia="仿宋_GB2312" w:cs="仿宋_GB2312" w:hint="eastAsia"/>
          <w:sz w:val="32"/>
          <w:szCs w:val="32"/>
        </w:rPr>
        <w:t>；</w:t>
      </w:r>
      <w:r w:rsidRPr="00373FE7">
        <w:rPr>
          <w:rFonts w:eastAsia="仿宋_GB2312" w:cs="仿宋_GB2312" w:hint="eastAsia"/>
          <w:sz w:val="32"/>
          <w:szCs w:val="32"/>
        </w:rPr>
        <w:t>社会保障和就业支出</w:t>
      </w:r>
      <w:r>
        <w:rPr>
          <w:rFonts w:eastAsia="仿宋_GB2312"/>
          <w:sz w:val="32"/>
          <w:szCs w:val="32"/>
        </w:rPr>
        <w:t>156.04</w:t>
      </w:r>
      <w:r w:rsidRPr="00373FE7">
        <w:rPr>
          <w:rFonts w:eastAsia="仿宋_GB2312" w:cs="仿宋_GB2312" w:hint="eastAsia"/>
          <w:sz w:val="32"/>
          <w:szCs w:val="32"/>
        </w:rPr>
        <w:t>万元，占</w:t>
      </w:r>
      <w:r>
        <w:rPr>
          <w:rFonts w:eastAsia="仿宋_GB2312"/>
          <w:sz w:val="32"/>
          <w:szCs w:val="32"/>
        </w:rPr>
        <w:t>24.51</w:t>
      </w:r>
      <w:r w:rsidRPr="00373FE7">
        <w:rPr>
          <w:rFonts w:eastAsia="仿宋_GB2312"/>
          <w:sz w:val="32"/>
          <w:szCs w:val="32"/>
        </w:rPr>
        <w:t>%</w:t>
      </w:r>
      <w:r w:rsidRPr="00373FE7">
        <w:rPr>
          <w:rFonts w:eastAsia="仿宋_GB2312" w:cs="仿宋_GB2312" w:hint="eastAsia"/>
          <w:sz w:val="32"/>
          <w:szCs w:val="32"/>
        </w:rPr>
        <w:t>；卫生健康支出</w:t>
      </w:r>
      <w:r w:rsidRPr="00373FE7">
        <w:rPr>
          <w:rFonts w:eastAsia="仿宋_GB2312"/>
          <w:sz w:val="32"/>
          <w:szCs w:val="32"/>
        </w:rPr>
        <w:t>2</w:t>
      </w:r>
      <w:r>
        <w:rPr>
          <w:rFonts w:eastAsia="仿宋_GB2312"/>
          <w:sz w:val="32"/>
          <w:szCs w:val="32"/>
        </w:rPr>
        <w:t>7.2</w:t>
      </w:r>
      <w:r w:rsidRPr="00373FE7">
        <w:rPr>
          <w:rFonts w:eastAsia="仿宋_GB2312" w:cs="仿宋_GB2312" w:hint="eastAsia"/>
          <w:sz w:val="32"/>
          <w:szCs w:val="32"/>
        </w:rPr>
        <w:t>万元，占</w:t>
      </w:r>
      <w:r>
        <w:rPr>
          <w:rFonts w:eastAsia="仿宋_GB2312"/>
          <w:sz w:val="32"/>
          <w:szCs w:val="32"/>
        </w:rPr>
        <w:t>4.27</w:t>
      </w:r>
      <w:r w:rsidRPr="00373FE7">
        <w:rPr>
          <w:rFonts w:eastAsia="仿宋_GB2312"/>
          <w:sz w:val="32"/>
          <w:szCs w:val="32"/>
        </w:rPr>
        <w:t>%</w:t>
      </w:r>
      <w:r w:rsidRPr="00373FE7">
        <w:rPr>
          <w:rFonts w:eastAsia="仿宋_GB2312" w:cs="仿宋_GB2312" w:hint="eastAsia"/>
          <w:sz w:val="32"/>
          <w:szCs w:val="32"/>
        </w:rPr>
        <w:t>；商业服务业等支出</w:t>
      </w:r>
      <w:r>
        <w:rPr>
          <w:rFonts w:eastAsia="仿宋_GB2312"/>
          <w:sz w:val="32"/>
          <w:szCs w:val="32"/>
        </w:rPr>
        <w:t>414.56</w:t>
      </w:r>
      <w:r w:rsidRPr="00373FE7">
        <w:rPr>
          <w:rFonts w:eastAsia="仿宋_GB2312" w:cs="仿宋_GB2312" w:hint="eastAsia"/>
          <w:sz w:val="32"/>
          <w:szCs w:val="32"/>
        </w:rPr>
        <w:t>万元</w:t>
      </w:r>
      <w:r w:rsidRPr="00373FE7">
        <w:rPr>
          <w:rFonts w:eastAsia="仿宋_GB2312"/>
          <w:sz w:val="32"/>
          <w:szCs w:val="32"/>
        </w:rPr>
        <w:t xml:space="preserve">, </w:t>
      </w:r>
      <w:r w:rsidRPr="00373FE7">
        <w:rPr>
          <w:rFonts w:eastAsia="仿宋_GB2312" w:cs="仿宋_GB2312" w:hint="eastAsia"/>
          <w:sz w:val="32"/>
          <w:szCs w:val="32"/>
        </w:rPr>
        <w:t>占</w:t>
      </w:r>
      <w:r>
        <w:rPr>
          <w:rFonts w:eastAsia="仿宋_GB2312"/>
          <w:sz w:val="32"/>
          <w:szCs w:val="32"/>
        </w:rPr>
        <w:t>65.11</w:t>
      </w:r>
      <w:r w:rsidRPr="00373FE7">
        <w:rPr>
          <w:rFonts w:eastAsia="仿宋_GB2312"/>
          <w:sz w:val="32"/>
          <w:szCs w:val="32"/>
        </w:rPr>
        <w:t>%</w:t>
      </w:r>
      <w:r w:rsidRPr="00373FE7">
        <w:rPr>
          <w:rFonts w:eastAsia="仿宋_GB2312" w:cs="仿宋_GB2312" w:hint="eastAsia"/>
          <w:sz w:val="32"/>
          <w:szCs w:val="32"/>
        </w:rPr>
        <w:t>；住房保障支出</w:t>
      </w:r>
      <w:r>
        <w:rPr>
          <w:rFonts w:eastAsia="仿宋_GB2312"/>
          <w:sz w:val="32"/>
          <w:szCs w:val="32"/>
        </w:rPr>
        <w:t>38.42</w:t>
      </w:r>
      <w:r w:rsidRPr="00373FE7">
        <w:rPr>
          <w:rFonts w:eastAsia="仿宋_GB2312" w:cs="仿宋_GB2312" w:hint="eastAsia"/>
          <w:sz w:val="32"/>
          <w:szCs w:val="32"/>
        </w:rPr>
        <w:t>万元，占</w:t>
      </w:r>
      <w:r>
        <w:rPr>
          <w:rFonts w:eastAsia="仿宋_GB2312"/>
          <w:sz w:val="32"/>
          <w:szCs w:val="32"/>
        </w:rPr>
        <w:t>6.03</w:t>
      </w:r>
      <w:r w:rsidRPr="00373FE7">
        <w:rPr>
          <w:rFonts w:eastAsia="仿宋_GB2312"/>
          <w:sz w:val="32"/>
          <w:szCs w:val="32"/>
        </w:rPr>
        <w:t>%</w:t>
      </w:r>
      <w:r w:rsidRPr="00373FE7">
        <w:rPr>
          <w:rFonts w:eastAsia="仿宋_GB2312" w:cs="仿宋_GB2312" w:hint="eastAsia"/>
          <w:sz w:val="32"/>
          <w:szCs w:val="32"/>
        </w:rPr>
        <w:t>。</w:t>
      </w:r>
    </w:p>
    <w:p w:rsidR="006B2E95" w:rsidRPr="001E218E" w:rsidRDefault="006B2E95" w:rsidP="003E6A13">
      <w:pPr>
        <w:spacing w:line="600" w:lineRule="exact"/>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6</w:t>
      </w:r>
      <w:r w:rsidRPr="001E218E">
        <w:rPr>
          <w:rFonts w:eastAsia="仿宋_GB2312" w:cs="仿宋_GB2312" w:hint="eastAsia"/>
          <w:sz w:val="32"/>
          <w:szCs w:val="32"/>
        </w:rPr>
        <w:t>：一般公共预算财政拨款支出决算结构）（饼状图）</w:t>
      </w:r>
    </w:p>
    <w:p w:rsidR="006B2E95" w:rsidRDefault="006B2E95">
      <w:pPr>
        <w:spacing w:line="600" w:lineRule="exact"/>
        <w:ind w:firstLine="640"/>
        <w:rPr>
          <w:rFonts w:eastAsia="仿宋_GB2312"/>
          <w:sz w:val="32"/>
          <w:szCs w:val="32"/>
        </w:rPr>
      </w:pPr>
      <w:r>
        <w:rPr>
          <w:noProof/>
        </w:rPr>
        <w:pict>
          <v:shape id="_x0000_s1031" type="#_x0000_t75" style="position:absolute;left:0;text-align:left;margin-left:15.75pt;margin-top:11.25pt;width:389.3pt;height:163.55pt;z-index:251663360" fillcolor="black" strokecolor="white" strokeweight="3e-5mm">
            <v:imagedata r:id="rId20" o:title=""/>
            <o:lock v:ext="edit" rotation="t"/>
          </v:shape>
          <o:OLEObject Type="Embed" ProgID="Excel.Sheet.8" ShapeID="_x0000_s1031" DrawAspect="Content" ObjectID="_1819179031" r:id="rId21">
            <o:FieldCodes>\s</o:FieldCodes>
          </o:OLEObject>
        </w:pict>
      </w:r>
    </w:p>
    <w:p w:rsidR="006B2E95" w:rsidRDefault="006B2E95" w:rsidP="003E6A13">
      <w:pPr>
        <w:pStyle w:val="FootnoteText"/>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3E6A13" w:rsidRDefault="006B2E95" w:rsidP="00A171BF">
      <w:pPr>
        <w:pStyle w:val="BodyTextFirstIndent2"/>
        <w:ind w:left="31680" w:firstLine="31680"/>
        <w:rPr>
          <w:rFonts w:cs="Times New Roman"/>
        </w:rPr>
      </w:pPr>
    </w:p>
    <w:p w:rsidR="006B2E95" w:rsidRDefault="006B2E95" w:rsidP="008268E2">
      <w:pPr>
        <w:spacing w:line="600" w:lineRule="exact"/>
        <w:ind w:firstLineChars="200" w:firstLine="31680"/>
        <w:outlineLvl w:val="2"/>
        <w:rPr>
          <w:rFonts w:eastAsia="楷体_GB2312"/>
          <w:b/>
          <w:bCs/>
          <w:sz w:val="32"/>
          <w:szCs w:val="32"/>
        </w:rPr>
      </w:pPr>
      <w:bookmarkStart w:id="40" w:name="_Toc15377212"/>
    </w:p>
    <w:p w:rsidR="006B2E95" w:rsidRPr="001E218E" w:rsidRDefault="006B2E95" w:rsidP="00A171BF">
      <w:pPr>
        <w:spacing w:line="600" w:lineRule="exact"/>
        <w:ind w:firstLineChars="200" w:firstLine="31680"/>
        <w:outlineLvl w:val="2"/>
        <w:rPr>
          <w:rFonts w:eastAsia="楷体_GB2312"/>
          <w:b/>
          <w:bCs/>
          <w:sz w:val="32"/>
          <w:szCs w:val="32"/>
        </w:rPr>
      </w:pPr>
      <w:r w:rsidRPr="001E218E">
        <w:rPr>
          <w:rFonts w:eastAsia="楷体_GB2312" w:cs="楷体_GB2312" w:hint="eastAsia"/>
          <w:b/>
          <w:bCs/>
          <w:sz w:val="32"/>
          <w:szCs w:val="32"/>
        </w:rPr>
        <w:t>（三）一般公共预算财政拨款支出决算具体情况</w:t>
      </w:r>
      <w:bookmarkEnd w:id="40"/>
    </w:p>
    <w:p w:rsidR="006B2E95" w:rsidRDefault="006B2E95">
      <w:pPr>
        <w:spacing w:line="600" w:lineRule="exact"/>
        <w:ind w:firstLine="640"/>
        <w:rPr>
          <w:rFonts w:eastAsia="仿宋_GB2312"/>
          <w:sz w:val="32"/>
          <w:szCs w:val="32"/>
        </w:rPr>
      </w:pPr>
      <w:bookmarkStart w:id="41" w:name="_Toc15377444"/>
      <w:bookmarkStart w:id="42" w:name="_Toc15378460"/>
      <w:bookmarkStart w:id="43" w:name="_Toc15377213"/>
      <w:r w:rsidRPr="001E218E">
        <w:rPr>
          <w:rFonts w:eastAsia="仿宋_GB2312"/>
          <w:sz w:val="32"/>
          <w:szCs w:val="32"/>
        </w:rPr>
        <w:t>2024</w:t>
      </w:r>
      <w:r w:rsidRPr="001E218E">
        <w:rPr>
          <w:rFonts w:eastAsia="仿宋_GB2312" w:cs="仿宋_GB2312" w:hint="eastAsia"/>
          <w:sz w:val="32"/>
          <w:szCs w:val="32"/>
        </w:rPr>
        <w:t>年度一般公共预算财政拨款支出决算数为</w:t>
      </w:r>
      <w:r w:rsidRPr="001E218E">
        <w:rPr>
          <w:rFonts w:eastAsia="仿宋_GB2312"/>
          <w:sz w:val="32"/>
          <w:szCs w:val="32"/>
        </w:rPr>
        <w:t>636.73</w:t>
      </w:r>
      <w:r>
        <w:rPr>
          <w:rFonts w:eastAsia="仿宋_GB2312" w:cs="仿宋_GB2312" w:hint="eastAsia"/>
          <w:sz w:val="32"/>
          <w:szCs w:val="32"/>
        </w:rPr>
        <w:t>万元</w:t>
      </w:r>
      <w:r w:rsidRPr="001E218E">
        <w:rPr>
          <w:rFonts w:eastAsia="仿宋_GB2312" w:hAnsi="仿宋_GB2312" w:cs="仿宋_GB2312" w:hint="eastAsia"/>
          <w:sz w:val="32"/>
          <w:szCs w:val="32"/>
        </w:rPr>
        <w:t>，</w:t>
      </w:r>
      <w:r w:rsidRPr="001E218E">
        <w:rPr>
          <w:rFonts w:eastAsia="仿宋_GB2312" w:cs="仿宋_GB2312" w:hint="eastAsia"/>
          <w:sz w:val="32"/>
          <w:szCs w:val="32"/>
        </w:rPr>
        <w:t>完成预算</w:t>
      </w:r>
      <w:r>
        <w:rPr>
          <w:rFonts w:eastAsia="仿宋_GB2312"/>
          <w:sz w:val="32"/>
          <w:szCs w:val="32"/>
        </w:rPr>
        <w:t>100</w:t>
      </w:r>
      <w:r w:rsidRPr="001E218E">
        <w:rPr>
          <w:rFonts w:eastAsia="仿宋_GB2312"/>
          <w:sz w:val="32"/>
          <w:szCs w:val="32"/>
        </w:rPr>
        <w:t>%</w:t>
      </w:r>
      <w:r w:rsidRPr="001E218E">
        <w:rPr>
          <w:rFonts w:eastAsia="仿宋_GB2312" w:cs="仿宋_GB2312" w:hint="eastAsia"/>
          <w:sz w:val="32"/>
          <w:szCs w:val="32"/>
        </w:rPr>
        <w:t>。其中：</w:t>
      </w:r>
      <w:bookmarkEnd w:id="41"/>
      <w:bookmarkEnd w:id="42"/>
      <w:bookmarkEnd w:id="43"/>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1.</w:t>
      </w:r>
      <w:r>
        <w:rPr>
          <w:rFonts w:eastAsia="仿宋_GB2312" w:cs="仿宋_GB2312" w:hint="eastAsia"/>
          <w:sz w:val="32"/>
          <w:szCs w:val="32"/>
        </w:rPr>
        <w:t>一般公共服务（类）组织事务（款）其</w:t>
      </w:r>
      <w:r w:rsidRPr="00C06562">
        <w:rPr>
          <w:rFonts w:eastAsia="仿宋_GB2312" w:cs="仿宋_GB2312" w:hint="eastAsia"/>
          <w:sz w:val="32"/>
          <w:szCs w:val="32"/>
        </w:rPr>
        <w:t>他组织事务支出（项）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0.51</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2.</w:t>
      </w:r>
      <w:r w:rsidRPr="00C06562">
        <w:rPr>
          <w:rFonts w:eastAsia="仿宋_GB2312" w:cs="仿宋_GB2312" w:hint="eastAsia"/>
          <w:sz w:val="32"/>
          <w:szCs w:val="32"/>
        </w:rPr>
        <w:t>社会保障和就业（类）行政事业单位养老支出（款）行政单位离退休（项）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62.6</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Default="006B2E95" w:rsidP="00A171BF">
      <w:pPr>
        <w:spacing w:line="600" w:lineRule="exact"/>
        <w:ind w:firstLineChars="200" w:firstLine="31680"/>
        <w:rPr>
          <w:rFonts w:eastAsia="仿宋_GB2312"/>
          <w:sz w:val="32"/>
          <w:szCs w:val="32"/>
        </w:rPr>
      </w:pPr>
      <w:r w:rsidRPr="00C06562">
        <w:rPr>
          <w:rFonts w:eastAsia="仿宋_GB2312"/>
          <w:sz w:val="32"/>
          <w:szCs w:val="32"/>
        </w:rPr>
        <w:t>3.</w:t>
      </w:r>
      <w:r w:rsidRPr="00C06562">
        <w:rPr>
          <w:rFonts w:eastAsia="仿宋_GB2312" w:cs="仿宋_GB2312" w:hint="eastAsia"/>
          <w:sz w:val="32"/>
          <w:szCs w:val="32"/>
        </w:rPr>
        <w:t>社会保障和就业（类）行政事业单位养老支出（款）机关事业单位基本养老保险缴费支出（项）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46.99</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Pr>
          <w:rFonts w:eastAsia="仿宋_GB2312"/>
          <w:sz w:val="32"/>
          <w:szCs w:val="32"/>
        </w:rPr>
        <w:t>4</w:t>
      </w:r>
      <w:r w:rsidRPr="00C06562">
        <w:rPr>
          <w:rFonts w:eastAsia="仿宋_GB2312"/>
          <w:sz w:val="32"/>
          <w:szCs w:val="32"/>
        </w:rPr>
        <w:t>.</w:t>
      </w:r>
      <w:r w:rsidRPr="00C06562">
        <w:rPr>
          <w:rFonts w:eastAsia="仿宋_GB2312" w:cs="仿宋_GB2312" w:hint="eastAsia"/>
          <w:sz w:val="32"/>
          <w:szCs w:val="32"/>
        </w:rPr>
        <w:t>社会保障和就业（类）</w:t>
      </w:r>
      <w:r>
        <w:rPr>
          <w:rFonts w:eastAsia="仿宋_GB2312" w:cs="仿宋_GB2312" w:hint="eastAsia"/>
          <w:sz w:val="32"/>
          <w:szCs w:val="32"/>
        </w:rPr>
        <w:t>抚恤</w:t>
      </w:r>
      <w:r w:rsidRPr="00C06562">
        <w:rPr>
          <w:rFonts w:eastAsia="仿宋_GB2312" w:cs="仿宋_GB2312" w:hint="eastAsia"/>
          <w:sz w:val="32"/>
          <w:szCs w:val="32"/>
        </w:rPr>
        <w:t>（款）</w:t>
      </w:r>
      <w:r>
        <w:rPr>
          <w:rFonts w:eastAsia="仿宋_GB2312" w:cs="仿宋_GB2312" w:hint="eastAsia"/>
          <w:sz w:val="32"/>
          <w:szCs w:val="32"/>
        </w:rPr>
        <w:t>死亡抚恤</w:t>
      </w:r>
      <w:r w:rsidRPr="00C06562">
        <w:rPr>
          <w:rFonts w:eastAsia="仿宋_GB2312" w:cs="仿宋_GB2312" w:hint="eastAsia"/>
          <w:sz w:val="32"/>
          <w:szCs w:val="32"/>
        </w:rPr>
        <w:t>（项）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45.82</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Pr>
          <w:rFonts w:eastAsia="仿宋_GB2312"/>
          <w:sz w:val="32"/>
          <w:szCs w:val="32"/>
        </w:rPr>
        <w:t>5</w:t>
      </w:r>
      <w:r w:rsidRPr="00C06562">
        <w:rPr>
          <w:rFonts w:eastAsia="仿宋_GB2312"/>
          <w:sz w:val="32"/>
          <w:szCs w:val="32"/>
        </w:rPr>
        <w:t xml:space="preserve">. </w:t>
      </w:r>
      <w:r w:rsidRPr="00C06562">
        <w:rPr>
          <w:rFonts w:eastAsia="仿宋_GB2312" w:cs="仿宋_GB2312" w:hint="eastAsia"/>
          <w:sz w:val="32"/>
          <w:szCs w:val="32"/>
        </w:rPr>
        <w:t>社会保障和就业（类）社会福利（款）儿童福利（项）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0.6</w:t>
      </w:r>
      <w:r>
        <w:rPr>
          <w:rFonts w:eastAsia="仿宋_GB2312"/>
          <w:sz w:val="32"/>
          <w:szCs w:val="32"/>
        </w:rPr>
        <w:t>3</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Pr>
          <w:rFonts w:eastAsia="仿宋_GB2312"/>
          <w:sz w:val="32"/>
          <w:szCs w:val="32"/>
        </w:rPr>
        <w:t>6</w:t>
      </w:r>
      <w:r w:rsidRPr="00C06562">
        <w:rPr>
          <w:rFonts w:eastAsia="仿宋_GB2312"/>
          <w:sz w:val="32"/>
          <w:szCs w:val="32"/>
        </w:rPr>
        <w:t>.</w:t>
      </w:r>
      <w:r w:rsidRPr="00C06562">
        <w:rPr>
          <w:rFonts w:eastAsia="仿宋_GB2312" w:cs="仿宋_GB2312" w:hint="eastAsia"/>
          <w:sz w:val="32"/>
          <w:szCs w:val="32"/>
        </w:rPr>
        <w:t>卫生健康（类）行政事业单位医疗（款）行政单位医疗（项）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2</w:t>
      </w:r>
      <w:r>
        <w:rPr>
          <w:rFonts w:eastAsia="仿宋_GB2312"/>
          <w:sz w:val="32"/>
          <w:szCs w:val="32"/>
        </w:rPr>
        <w:t>4.77</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Pr>
          <w:rFonts w:eastAsia="仿宋_GB2312"/>
          <w:sz w:val="32"/>
          <w:szCs w:val="32"/>
        </w:rPr>
        <w:t>7</w:t>
      </w:r>
      <w:r w:rsidRPr="00C06562">
        <w:rPr>
          <w:rFonts w:eastAsia="仿宋_GB2312"/>
          <w:sz w:val="32"/>
          <w:szCs w:val="32"/>
        </w:rPr>
        <w:t>.</w:t>
      </w:r>
      <w:r w:rsidRPr="00C06562">
        <w:rPr>
          <w:rFonts w:eastAsia="仿宋_GB2312" w:cs="仿宋_GB2312" w:hint="eastAsia"/>
          <w:sz w:val="32"/>
          <w:szCs w:val="32"/>
        </w:rPr>
        <w:t>卫生健康（类）行政事业单位医疗（款）公务员医疗补助（项）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2.</w:t>
      </w:r>
      <w:r>
        <w:rPr>
          <w:rFonts w:eastAsia="仿宋_GB2312"/>
          <w:sz w:val="32"/>
          <w:szCs w:val="32"/>
        </w:rPr>
        <w:t>35</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8.</w:t>
      </w:r>
      <w:r w:rsidRPr="00C06562">
        <w:rPr>
          <w:rFonts w:eastAsia="仿宋_GB2312" w:cs="仿宋_GB2312" w:hint="eastAsia"/>
          <w:sz w:val="32"/>
          <w:szCs w:val="32"/>
        </w:rPr>
        <w:t>卫生健康（类）其他卫生健康支出（款）其他卫生健康支出（项）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0.08</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9.</w:t>
      </w:r>
      <w:r w:rsidRPr="00C06562">
        <w:rPr>
          <w:rFonts w:eastAsia="仿宋_GB2312" w:cs="仿宋_GB2312" w:hint="eastAsia"/>
          <w:sz w:val="32"/>
          <w:szCs w:val="32"/>
        </w:rPr>
        <w:t>商业服务业等（类）商业流通事务（款）行政运行（项）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384.63</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11.</w:t>
      </w:r>
      <w:r w:rsidRPr="00C06562">
        <w:rPr>
          <w:rFonts w:eastAsia="仿宋_GB2312" w:cs="仿宋_GB2312" w:hint="eastAsia"/>
          <w:sz w:val="32"/>
          <w:szCs w:val="32"/>
        </w:rPr>
        <w:t>商业服务业等（类）商业流通事务（款）一般行政管理事务（项）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25</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12.</w:t>
      </w:r>
      <w:r w:rsidRPr="00C06562">
        <w:rPr>
          <w:rFonts w:eastAsia="仿宋_GB2312" w:cs="仿宋_GB2312" w:hint="eastAsia"/>
          <w:sz w:val="32"/>
          <w:szCs w:val="32"/>
        </w:rPr>
        <w:t>商业服务业等（类）商业流通事务（款）其他商业流通事务支出（项）</w:t>
      </w:r>
      <w:r w:rsidRPr="00C06562">
        <w:rPr>
          <w:rFonts w:eastAsia="仿宋_GB2312"/>
          <w:sz w:val="32"/>
          <w:szCs w:val="32"/>
        </w:rPr>
        <w:t>:</w:t>
      </w:r>
      <w:r w:rsidRPr="00C06562">
        <w:rPr>
          <w:rFonts w:eastAsia="仿宋_GB2312" w:cs="仿宋_GB2312" w:hint="eastAsia"/>
          <w:sz w:val="32"/>
          <w:szCs w:val="32"/>
        </w:rPr>
        <w:t>支出决算为</w:t>
      </w:r>
      <w:r w:rsidRPr="00C06562">
        <w:rPr>
          <w:rFonts w:eastAsia="仿宋_GB2312"/>
          <w:sz w:val="32"/>
          <w:szCs w:val="32"/>
        </w:rPr>
        <w:t>4.</w:t>
      </w:r>
      <w:r>
        <w:rPr>
          <w:rFonts w:eastAsia="仿宋_GB2312"/>
          <w:sz w:val="32"/>
          <w:szCs w:val="32"/>
        </w:rPr>
        <w:t>93</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C06562" w:rsidRDefault="006B2E95" w:rsidP="00A171BF">
      <w:pPr>
        <w:spacing w:line="600" w:lineRule="exact"/>
        <w:ind w:firstLineChars="200" w:firstLine="31680"/>
        <w:rPr>
          <w:rFonts w:eastAsia="仿宋_GB2312"/>
          <w:sz w:val="32"/>
          <w:szCs w:val="32"/>
        </w:rPr>
      </w:pPr>
      <w:r w:rsidRPr="00C06562">
        <w:rPr>
          <w:rFonts w:eastAsia="仿宋_GB2312"/>
          <w:sz w:val="32"/>
          <w:szCs w:val="32"/>
        </w:rPr>
        <w:t>13.</w:t>
      </w:r>
      <w:r w:rsidRPr="00C06562">
        <w:rPr>
          <w:rFonts w:eastAsia="仿宋_GB2312" w:cs="仿宋_GB2312" w:hint="eastAsia"/>
          <w:sz w:val="32"/>
          <w:szCs w:val="32"/>
        </w:rPr>
        <w:t>住房保障（类）住房改革支出（款）住房公积金（项）</w:t>
      </w:r>
      <w:r w:rsidRPr="00C06562">
        <w:rPr>
          <w:rFonts w:eastAsia="仿宋_GB2312"/>
          <w:sz w:val="32"/>
          <w:szCs w:val="32"/>
        </w:rPr>
        <w:t>:</w:t>
      </w:r>
      <w:r w:rsidRPr="00C06562">
        <w:rPr>
          <w:rFonts w:eastAsia="仿宋_GB2312" w:cs="仿宋_GB2312" w:hint="eastAsia"/>
          <w:sz w:val="32"/>
          <w:szCs w:val="32"/>
        </w:rPr>
        <w:t>支出决算为</w:t>
      </w:r>
      <w:r>
        <w:rPr>
          <w:rFonts w:eastAsia="仿宋_GB2312"/>
          <w:sz w:val="32"/>
          <w:szCs w:val="32"/>
        </w:rPr>
        <w:t>38.42</w:t>
      </w:r>
      <w:r w:rsidRPr="00C06562">
        <w:rPr>
          <w:rFonts w:eastAsia="仿宋_GB2312" w:cs="仿宋_GB2312" w:hint="eastAsia"/>
          <w:sz w:val="32"/>
          <w:szCs w:val="32"/>
        </w:rPr>
        <w:t>万元，完成预算</w:t>
      </w:r>
      <w:r w:rsidRPr="00C06562">
        <w:rPr>
          <w:rFonts w:eastAsia="仿宋_GB2312"/>
          <w:sz w:val="32"/>
          <w:szCs w:val="32"/>
        </w:rPr>
        <w:t>100%</w:t>
      </w:r>
      <w:r w:rsidRPr="00C06562">
        <w:rPr>
          <w:rFonts w:eastAsia="仿宋_GB2312" w:cs="仿宋_GB2312" w:hint="eastAsia"/>
          <w:sz w:val="32"/>
          <w:szCs w:val="32"/>
        </w:rPr>
        <w:t>，决算数等于预算数。</w:t>
      </w:r>
    </w:p>
    <w:p w:rsidR="006B2E95" w:rsidRPr="001E218E" w:rsidRDefault="006B2E95">
      <w:pPr>
        <w:tabs>
          <w:tab w:val="right" w:pos="8306"/>
        </w:tabs>
        <w:spacing w:line="600" w:lineRule="exact"/>
        <w:ind w:firstLine="640"/>
        <w:outlineLvl w:val="1"/>
        <w:rPr>
          <w:rStyle w:val="Heading2Char"/>
          <w:rFonts w:ascii="Times New Roman" w:hAnsi="Times New Roman" w:cs="Times New Roman"/>
        </w:rPr>
      </w:pPr>
      <w:bookmarkStart w:id="44" w:name="_Toc15396608"/>
      <w:bookmarkStart w:id="45" w:name="_Toc15377214"/>
      <w:r w:rsidRPr="001E218E">
        <w:rPr>
          <w:rFonts w:eastAsia="黑体" w:cs="黑体" w:hint="eastAsia"/>
          <w:sz w:val="32"/>
          <w:szCs w:val="32"/>
        </w:rPr>
        <w:t>六</w:t>
      </w:r>
      <w:r w:rsidRPr="001E218E">
        <w:rPr>
          <w:rFonts w:eastAsia="黑体" w:cs="黑体" w:hint="eastAsia"/>
          <w:b/>
          <w:bCs/>
          <w:sz w:val="32"/>
          <w:szCs w:val="32"/>
        </w:rPr>
        <w:t>、一</w:t>
      </w:r>
      <w:r w:rsidRPr="001E218E">
        <w:rPr>
          <w:rStyle w:val="Heading2Char"/>
          <w:rFonts w:ascii="Times New Roman" w:eastAsia="黑体" w:hAnsi="Times New Roman" w:cs="黑体" w:hint="eastAsia"/>
          <w:b w:val="0"/>
          <w:bCs w:val="0"/>
        </w:rPr>
        <w:t>般公共预算财政拨款基本支出决算情况说明</w:t>
      </w:r>
      <w:bookmarkEnd w:id="44"/>
      <w:bookmarkEnd w:id="45"/>
      <w:r w:rsidRPr="001E218E">
        <w:rPr>
          <w:rStyle w:val="Heading2Char"/>
          <w:rFonts w:ascii="Times New Roman" w:eastAsia="黑体" w:hAnsi="Times New Roman" w:cs="Times New Roman"/>
          <w:b w:val="0"/>
          <w:bCs w:val="0"/>
        </w:rPr>
        <w:tab/>
      </w:r>
    </w:p>
    <w:p w:rsidR="006B2E95" w:rsidRPr="001E218E" w:rsidRDefault="006B2E95">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年度一般公共预算财政拨款基本支出</w:t>
      </w:r>
      <w:r w:rsidRPr="001E218E">
        <w:rPr>
          <w:rFonts w:eastAsia="仿宋_GB2312"/>
          <w:sz w:val="32"/>
          <w:szCs w:val="32"/>
        </w:rPr>
        <w:t>605.58</w:t>
      </w:r>
      <w:r w:rsidRPr="001E218E">
        <w:rPr>
          <w:rFonts w:eastAsia="仿宋_GB2312" w:hAnsi="仿宋_GB2312" w:cs="仿宋_GB2312" w:hint="eastAsia"/>
          <w:sz w:val="32"/>
          <w:szCs w:val="32"/>
        </w:rPr>
        <w:t>万</w:t>
      </w:r>
      <w:r w:rsidRPr="001E218E">
        <w:rPr>
          <w:rFonts w:eastAsia="仿宋_GB2312" w:cs="仿宋_GB2312" w:hint="eastAsia"/>
          <w:sz w:val="32"/>
          <w:szCs w:val="32"/>
        </w:rPr>
        <w:t>元，其中：</w:t>
      </w:r>
    </w:p>
    <w:p w:rsidR="006B2E95" w:rsidRPr="00F1159B" w:rsidRDefault="006B2E95">
      <w:pPr>
        <w:spacing w:line="600" w:lineRule="exact"/>
        <w:ind w:firstLine="640"/>
        <w:rPr>
          <w:rFonts w:eastAsia="仿宋_GB2312"/>
          <w:sz w:val="32"/>
          <w:szCs w:val="32"/>
        </w:rPr>
      </w:pPr>
      <w:r w:rsidRPr="001E218E">
        <w:rPr>
          <w:rFonts w:eastAsia="仿宋_GB2312" w:cs="仿宋_GB2312" w:hint="eastAsia"/>
          <w:sz w:val="32"/>
          <w:szCs w:val="32"/>
        </w:rPr>
        <w:t>人员经费</w:t>
      </w:r>
      <w:r w:rsidRPr="00F1159B">
        <w:rPr>
          <w:rFonts w:eastAsia="仿宋_GB2312"/>
          <w:sz w:val="32"/>
          <w:szCs w:val="32"/>
        </w:rPr>
        <w:t>544.84</w:t>
      </w:r>
      <w:r w:rsidRPr="00F1159B">
        <w:rPr>
          <w:rFonts w:eastAsia="仿宋_GB2312" w:cs="仿宋_GB2312" w:hint="eastAsia"/>
          <w:sz w:val="32"/>
          <w:szCs w:val="32"/>
        </w:rPr>
        <w:t>万</w:t>
      </w:r>
      <w:r w:rsidRPr="001E218E">
        <w:rPr>
          <w:rFonts w:eastAsia="仿宋_GB2312" w:cs="仿宋_GB2312" w:hint="eastAsia"/>
          <w:sz w:val="32"/>
          <w:szCs w:val="32"/>
        </w:rPr>
        <w:t>元，主要包括：基本工资</w:t>
      </w:r>
      <w:r w:rsidRPr="00F1159B">
        <w:rPr>
          <w:rFonts w:eastAsia="仿宋_GB2312"/>
          <w:sz w:val="32"/>
          <w:szCs w:val="32"/>
        </w:rPr>
        <w:t>113.38</w:t>
      </w:r>
      <w:r>
        <w:rPr>
          <w:rFonts w:eastAsia="仿宋_GB2312" w:cs="仿宋_GB2312" w:hint="eastAsia"/>
          <w:sz w:val="32"/>
          <w:szCs w:val="32"/>
        </w:rPr>
        <w:t>万元</w:t>
      </w:r>
      <w:r w:rsidRPr="001E218E">
        <w:rPr>
          <w:rFonts w:eastAsia="仿宋_GB2312" w:cs="仿宋_GB2312" w:hint="eastAsia"/>
          <w:sz w:val="32"/>
          <w:szCs w:val="32"/>
        </w:rPr>
        <w:t>、津贴补贴</w:t>
      </w:r>
      <w:r w:rsidRPr="00F1159B">
        <w:rPr>
          <w:rFonts w:eastAsia="仿宋_GB2312"/>
          <w:sz w:val="32"/>
          <w:szCs w:val="32"/>
        </w:rPr>
        <w:t>84.88</w:t>
      </w:r>
      <w:r>
        <w:rPr>
          <w:rFonts w:eastAsia="仿宋_GB2312" w:cs="仿宋_GB2312" w:hint="eastAsia"/>
          <w:sz w:val="32"/>
          <w:szCs w:val="32"/>
        </w:rPr>
        <w:t>万元</w:t>
      </w:r>
      <w:r w:rsidRPr="001E218E">
        <w:rPr>
          <w:rFonts w:eastAsia="仿宋_GB2312" w:cs="仿宋_GB2312" w:hint="eastAsia"/>
          <w:sz w:val="32"/>
          <w:szCs w:val="32"/>
        </w:rPr>
        <w:t>、奖金</w:t>
      </w:r>
      <w:r w:rsidRPr="00F1159B">
        <w:rPr>
          <w:rFonts w:eastAsia="仿宋_GB2312"/>
          <w:sz w:val="32"/>
          <w:szCs w:val="32"/>
        </w:rPr>
        <w:t>117.69</w:t>
      </w:r>
      <w:r>
        <w:rPr>
          <w:rFonts w:eastAsia="仿宋_GB2312" w:cs="仿宋_GB2312" w:hint="eastAsia"/>
          <w:sz w:val="32"/>
          <w:szCs w:val="32"/>
        </w:rPr>
        <w:t>万元</w:t>
      </w:r>
      <w:r w:rsidRPr="001E218E">
        <w:rPr>
          <w:rFonts w:eastAsia="仿宋_GB2312" w:cs="仿宋_GB2312" w:hint="eastAsia"/>
          <w:sz w:val="32"/>
          <w:szCs w:val="32"/>
        </w:rPr>
        <w:t>、机关事业单位基本养老保险缴费</w:t>
      </w:r>
      <w:r w:rsidRPr="00F1159B">
        <w:rPr>
          <w:rFonts w:eastAsia="仿宋_GB2312"/>
          <w:sz w:val="32"/>
          <w:szCs w:val="32"/>
        </w:rPr>
        <w:t>46.99</w:t>
      </w:r>
      <w:r>
        <w:rPr>
          <w:rFonts w:eastAsia="仿宋_GB2312" w:cs="仿宋_GB2312" w:hint="eastAsia"/>
          <w:sz w:val="32"/>
          <w:szCs w:val="32"/>
        </w:rPr>
        <w:t>万元、</w:t>
      </w:r>
      <w:r w:rsidRPr="00F1159B">
        <w:rPr>
          <w:rFonts w:eastAsia="仿宋_GB2312" w:cs="仿宋_GB2312" w:hint="eastAsia"/>
          <w:sz w:val="32"/>
          <w:szCs w:val="32"/>
        </w:rPr>
        <w:t>职工基本医疗补助缴费</w:t>
      </w:r>
      <w:r w:rsidRPr="00F1159B">
        <w:rPr>
          <w:rFonts w:eastAsia="仿宋_GB2312"/>
          <w:sz w:val="32"/>
          <w:szCs w:val="32"/>
        </w:rPr>
        <w:t>24.77</w:t>
      </w:r>
      <w:r w:rsidRPr="00F1159B">
        <w:rPr>
          <w:rFonts w:eastAsia="仿宋_GB2312" w:cs="仿宋_GB2312" w:hint="eastAsia"/>
          <w:sz w:val="32"/>
          <w:szCs w:val="32"/>
        </w:rPr>
        <w:t>万元、公务员医疗补助缴费</w:t>
      </w:r>
      <w:r w:rsidRPr="00F1159B">
        <w:rPr>
          <w:rFonts w:eastAsia="仿宋_GB2312"/>
          <w:sz w:val="32"/>
          <w:szCs w:val="32"/>
        </w:rPr>
        <w:t>5.47</w:t>
      </w:r>
      <w:r w:rsidRPr="00F1159B">
        <w:rPr>
          <w:rFonts w:eastAsia="仿宋_GB2312" w:cs="仿宋_GB2312" w:hint="eastAsia"/>
          <w:sz w:val="32"/>
          <w:szCs w:val="32"/>
        </w:rPr>
        <w:t>万元、</w:t>
      </w:r>
      <w:r w:rsidRPr="001E218E">
        <w:rPr>
          <w:rFonts w:eastAsia="仿宋_GB2312" w:cs="仿宋_GB2312" w:hint="eastAsia"/>
          <w:sz w:val="32"/>
          <w:szCs w:val="32"/>
        </w:rPr>
        <w:t>其他社会保障缴费</w:t>
      </w:r>
      <w:r w:rsidRPr="00F1159B">
        <w:rPr>
          <w:rFonts w:eastAsia="仿宋_GB2312"/>
          <w:sz w:val="32"/>
          <w:szCs w:val="32"/>
        </w:rPr>
        <w:t>0.53</w:t>
      </w:r>
      <w:r>
        <w:rPr>
          <w:rFonts w:eastAsia="仿宋_GB2312" w:cs="仿宋_GB2312" w:hint="eastAsia"/>
          <w:sz w:val="32"/>
          <w:szCs w:val="32"/>
        </w:rPr>
        <w:t>万元</w:t>
      </w:r>
      <w:r w:rsidRPr="001E218E">
        <w:rPr>
          <w:rFonts w:eastAsia="仿宋_GB2312" w:cs="仿宋_GB2312" w:hint="eastAsia"/>
          <w:sz w:val="32"/>
          <w:szCs w:val="32"/>
        </w:rPr>
        <w:t>、其他工资福利支出</w:t>
      </w:r>
      <w:r w:rsidRPr="00F1159B">
        <w:rPr>
          <w:rFonts w:eastAsia="仿宋_GB2312"/>
          <w:sz w:val="32"/>
          <w:szCs w:val="32"/>
        </w:rPr>
        <w:t>6.2</w:t>
      </w:r>
      <w:r>
        <w:rPr>
          <w:rFonts w:eastAsia="仿宋_GB2312" w:cs="仿宋_GB2312" w:hint="eastAsia"/>
          <w:sz w:val="32"/>
          <w:szCs w:val="32"/>
        </w:rPr>
        <w:t>万元</w:t>
      </w:r>
      <w:r w:rsidRPr="001E218E">
        <w:rPr>
          <w:rFonts w:eastAsia="仿宋_GB2312" w:cs="仿宋_GB2312" w:hint="eastAsia"/>
          <w:sz w:val="32"/>
          <w:szCs w:val="32"/>
        </w:rPr>
        <w:t>、抚恤金</w:t>
      </w:r>
      <w:r w:rsidRPr="00F1159B">
        <w:rPr>
          <w:rFonts w:eastAsia="仿宋_GB2312"/>
          <w:sz w:val="32"/>
          <w:szCs w:val="32"/>
        </w:rPr>
        <w:t>45.82</w:t>
      </w:r>
      <w:r>
        <w:rPr>
          <w:rFonts w:eastAsia="仿宋_GB2312" w:cs="仿宋_GB2312" w:hint="eastAsia"/>
          <w:sz w:val="32"/>
          <w:szCs w:val="32"/>
        </w:rPr>
        <w:t>万元</w:t>
      </w:r>
      <w:r w:rsidRPr="001E218E">
        <w:rPr>
          <w:rFonts w:eastAsia="仿宋_GB2312" w:cs="仿宋_GB2312" w:hint="eastAsia"/>
          <w:sz w:val="32"/>
          <w:szCs w:val="32"/>
        </w:rPr>
        <w:t>、生活补助</w:t>
      </w:r>
      <w:r>
        <w:rPr>
          <w:rFonts w:eastAsia="仿宋_GB2312"/>
          <w:sz w:val="32"/>
          <w:szCs w:val="32"/>
        </w:rPr>
        <w:t>56.15</w:t>
      </w:r>
      <w:r>
        <w:rPr>
          <w:rFonts w:eastAsia="仿宋_GB2312" w:cs="仿宋_GB2312" w:hint="eastAsia"/>
          <w:sz w:val="32"/>
          <w:szCs w:val="32"/>
        </w:rPr>
        <w:t>万元</w:t>
      </w:r>
      <w:r w:rsidRPr="001E218E">
        <w:rPr>
          <w:rFonts w:eastAsia="仿宋_GB2312" w:cs="仿宋_GB2312" w:hint="eastAsia"/>
          <w:sz w:val="32"/>
          <w:szCs w:val="32"/>
        </w:rPr>
        <w:t>、医疗费补助</w:t>
      </w:r>
      <w:r w:rsidRPr="00F1159B">
        <w:rPr>
          <w:rFonts w:eastAsia="仿宋_GB2312"/>
          <w:sz w:val="32"/>
          <w:szCs w:val="32"/>
        </w:rPr>
        <w:t>4.52</w:t>
      </w:r>
      <w:r>
        <w:rPr>
          <w:rFonts w:eastAsia="仿宋_GB2312" w:cs="仿宋_GB2312" w:hint="eastAsia"/>
          <w:sz w:val="32"/>
          <w:szCs w:val="32"/>
        </w:rPr>
        <w:t>万元</w:t>
      </w:r>
      <w:r w:rsidRPr="001E218E">
        <w:rPr>
          <w:rFonts w:eastAsia="仿宋_GB2312" w:cs="仿宋_GB2312" w:hint="eastAsia"/>
          <w:sz w:val="32"/>
          <w:szCs w:val="32"/>
        </w:rPr>
        <w:t>、奖励金</w:t>
      </w:r>
      <w:r w:rsidRPr="00F1159B">
        <w:rPr>
          <w:rFonts w:eastAsia="仿宋_GB2312"/>
          <w:sz w:val="32"/>
          <w:szCs w:val="32"/>
        </w:rPr>
        <w:t>0.01</w:t>
      </w:r>
      <w:r>
        <w:rPr>
          <w:rFonts w:eastAsia="仿宋_GB2312" w:cs="仿宋_GB2312" w:hint="eastAsia"/>
          <w:sz w:val="32"/>
          <w:szCs w:val="32"/>
        </w:rPr>
        <w:t>万元</w:t>
      </w:r>
      <w:r w:rsidRPr="001E218E">
        <w:rPr>
          <w:rFonts w:eastAsia="仿宋_GB2312" w:cs="仿宋_GB2312" w:hint="eastAsia"/>
          <w:sz w:val="32"/>
          <w:szCs w:val="32"/>
        </w:rPr>
        <w:t>、住房公积金</w:t>
      </w:r>
      <w:r w:rsidRPr="00F1159B">
        <w:rPr>
          <w:rFonts w:eastAsia="仿宋_GB2312"/>
          <w:sz w:val="32"/>
          <w:szCs w:val="32"/>
        </w:rPr>
        <w:t>38.42</w:t>
      </w:r>
      <w:r>
        <w:rPr>
          <w:rFonts w:eastAsia="仿宋_GB2312" w:cs="仿宋_GB2312" w:hint="eastAsia"/>
          <w:sz w:val="32"/>
          <w:szCs w:val="32"/>
        </w:rPr>
        <w:t>万元</w:t>
      </w:r>
      <w:r w:rsidRPr="001E218E">
        <w:rPr>
          <w:rFonts w:eastAsia="仿宋_GB2312" w:cs="仿宋_GB2312" w:hint="eastAsia"/>
          <w:sz w:val="32"/>
          <w:szCs w:val="32"/>
        </w:rPr>
        <w:t>等。</w:t>
      </w:r>
      <w:r w:rsidRPr="00F1159B">
        <w:rPr>
          <w:rFonts w:eastAsia="仿宋_GB2312"/>
          <w:sz w:val="32"/>
          <w:szCs w:val="32"/>
        </w:rPr>
        <w:br/>
      </w:r>
      <w:r w:rsidRPr="001E218E">
        <w:rPr>
          <w:rFonts w:eastAsia="仿宋_GB2312" w:cs="仿宋_GB2312" w:hint="eastAsia"/>
          <w:sz w:val="32"/>
          <w:szCs w:val="32"/>
        </w:rPr>
        <w:t xml:space="preserve">　　公用经费</w:t>
      </w:r>
      <w:r>
        <w:rPr>
          <w:rFonts w:eastAsia="仿宋_GB2312"/>
          <w:sz w:val="32"/>
          <w:szCs w:val="32"/>
        </w:rPr>
        <w:t>60.74</w:t>
      </w:r>
      <w:r w:rsidRPr="00F1159B">
        <w:rPr>
          <w:rFonts w:eastAsia="仿宋_GB2312" w:cs="仿宋_GB2312" w:hint="eastAsia"/>
          <w:sz w:val="32"/>
          <w:szCs w:val="32"/>
        </w:rPr>
        <w:t>万</w:t>
      </w:r>
      <w:r w:rsidRPr="001E218E">
        <w:rPr>
          <w:rFonts w:eastAsia="仿宋_GB2312" w:cs="仿宋_GB2312" w:hint="eastAsia"/>
          <w:sz w:val="32"/>
          <w:szCs w:val="32"/>
        </w:rPr>
        <w:t>元，主要包括：办公费</w:t>
      </w:r>
      <w:r>
        <w:rPr>
          <w:rFonts w:eastAsia="仿宋_GB2312"/>
          <w:sz w:val="32"/>
          <w:szCs w:val="32"/>
        </w:rPr>
        <w:t>6.04</w:t>
      </w:r>
      <w:r>
        <w:rPr>
          <w:rFonts w:eastAsia="仿宋_GB2312" w:cs="仿宋_GB2312" w:hint="eastAsia"/>
          <w:sz w:val="32"/>
          <w:szCs w:val="32"/>
        </w:rPr>
        <w:t>万元</w:t>
      </w:r>
      <w:r w:rsidRPr="001E218E">
        <w:rPr>
          <w:rFonts w:eastAsia="仿宋_GB2312" w:cs="仿宋_GB2312" w:hint="eastAsia"/>
          <w:sz w:val="32"/>
          <w:szCs w:val="32"/>
        </w:rPr>
        <w:t>、水费</w:t>
      </w:r>
      <w:r w:rsidRPr="00F1159B">
        <w:rPr>
          <w:rFonts w:eastAsia="仿宋_GB2312"/>
          <w:sz w:val="32"/>
          <w:szCs w:val="32"/>
        </w:rPr>
        <w:t>0.1</w:t>
      </w:r>
      <w:r>
        <w:rPr>
          <w:rFonts w:eastAsia="仿宋_GB2312" w:cs="仿宋_GB2312" w:hint="eastAsia"/>
          <w:sz w:val="32"/>
          <w:szCs w:val="32"/>
        </w:rPr>
        <w:t>万元</w:t>
      </w:r>
      <w:r w:rsidRPr="001E218E">
        <w:rPr>
          <w:rFonts w:eastAsia="仿宋_GB2312" w:cs="仿宋_GB2312" w:hint="eastAsia"/>
          <w:sz w:val="32"/>
          <w:szCs w:val="32"/>
        </w:rPr>
        <w:t>、电费</w:t>
      </w:r>
      <w:r w:rsidRPr="00F1159B">
        <w:rPr>
          <w:rFonts w:eastAsia="仿宋_GB2312"/>
          <w:sz w:val="32"/>
          <w:szCs w:val="32"/>
        </w:rPr>
        <w:t>1.85</w:t>
      </w:r>
      <w:r>
        <w:rPr>
          <w:rFonts w:eastAsia="仿宋_GB2312" w:cs="仿宋_GB2312" w:hint="eastAsia"/>
          <w:sz w:val="32"/>
          <w:szCs w:val="32"/>
        </w:rPr>
        <w:t>万元</w:t>
      </w:r>
      <w:r w:rsidRPr="001E218E">
        <w:rPr>
          <w:rFonts w:eastAsia="仿宋_GB2312" w:cs="仿宋_GB2312" w:hint="eastAsia"/>
          <w:sz w:val="32"/>
          <w:szCs w:val="32"/>
        </w:rPr>
        <w:t>、邮电费</w:t>
      </w:r>
      <w:r w:rsidRPr="00F1159B">
        <w:rPr>
          <w:rFonts w:eastAsia="仿宋_GB2312"/>
          <w:sz w:val="32"/>
          <w:szCs w:val="32"/>
        </w:rPr>
        <w:t>6.57</w:t>
      </w:r>
      <w:r>
        <w:rPr>
          <w:rFonts w:eastAsia="仿宋_GB2312" w:cs="仿宋_GB2312" w:hint="eastAsia"/>
          <w:sz w:val="32"/>
          <w:szCs w:val="32"/>
        </w:rPr>
        <w:t>万元</w:t>
      </w:r>
      <w:r w:rsidRPr="001E218E">
        <w:rPr>
          <w:rFonts w:eastAsia="仿宋_GB2312" w:cs="仿宋_GB2312" w:hint="eastAsia"/>
          <w:sz w:val="32"/>
          <w:szCs w:val="32"/>
        </w:rPr>
        <w:t>、差旅费</w:t>
      </w:r>
      <w:r>
        <w:rPr>
          <w:rFonts w:eastAsia="仿宋_GB2312"/>
          <w:sz w:val="32"/>
          <w:szCs w:val="32"/>
        </w:rPr>
        <w:t>7.22</w:t>
      </w:r>
      <w:r>
        <w:rPr>
          <w:rFonts w:eastAsia="仿宋_GB2312" w:cs="仿宋_GB2312" w:hint="eastAsia"/>
          <w:sz w:val="32"/>
          <w:szCs w:val="32"/>
        </w:rPr>
        <w:t>万元</w:t>
      </w:r>
      <w:r w:rsidRPr="001E218E">
        <w:rPr>
          <w:rFonts w:eastAsia="仿宋_GB2312" w:cs="仿宋_GB2312" w:hint="eastAsia"/>
          <w:sz w:val="32"/>
          <w:szCs w:val="32"/>
        </w:rPr>
        <w:t>、会议费</w:t>
      </w:r>
      <w:r w:rsidRPr="00F1159B">
        <w:rPr>
          <w:rFonts w:eastAsia="仿宋_GB2312"/>
          <w:sz w:val="32"/>
          <w:szCs w:val="32"/>
        </w:rPr>
        <w:t>0.24</w:t>
      </w:r>
      <w:r>
        <w:rPr>
          <w:rFonts w:eastAsia="仿宋_GB2312" w:cs="仿宋_GB2312" w:hint="eastAsia"/>
          <w:sz w:val="32"/>
          <w:szCs w:val="32"/>
        </w:rPr>
        <w:t>万元</w:t>
      </w:r>
      <w:r w:rsidRPr="001E218E">
        <w:rPr>
          <w:rFonts w:eastAsia="仿宋_GB2312" w:cs="仿宋_GB2312" w:hint="eastAsia"/>
          <w:sz w:val="32"/>
          <w:szCs w:val="32"/>
        </w:rPr>
        <w:t>、培训费</w:t>
      </w:r>
      <w:r w:rsidRPr="00F1159B">
        <w:rPr>
          <w:rFonts w:eastAsia="仿宋_GB2312"/>
          <w:sz w:val="32"/>
          <w:szCs w:val="32"/>
        </w:rPr>
        <w:t>0.19</w:t>
      </w:r>
      <w:r>
        <w:rPr>
          <w:rFonts w:eastAsia="仿宋_GB2312" w:cs="仿宋_GB2312" w:hint="eastAsia"/>
          <w:sz w:val="32"/>
          <w:szCs w:val="32"/>
        </w:rPr>
        <w:t>万元</w:t>
      </w:r>
      <w:r w:rsidRPr="001E218E">
        <w:rPr>
          <w:rFonts w:eastAsia="仿宋_GB2312" w:cs="仿宋_GB2312" w:hint="eastAsia"/>
          <w:sz w:val="32"/>
          <w:szCs w:val="32"/>
        </w:rPr>
        <w:t>、公务接待费</w:t>
      </w:r>
      <w:r w:rsidRPr="00F1159B">
        <w:rPr>
          <w:rFonts w:eastAsia="仿宋_GB2312"/>
          <w:sz w:val="32"/>
          <w:szCs w:val="32"/>
        </w:rPr>
        <w:t>0.76</w:t>
      </w:r>
      <w:r>
        <w:rPr>
          <w:rFonts w:eastAsia="仿宋_GB2312" w:cs="仿宋_GB2312" w:hint="eastAsia"/>
          <w:sz w:val="32"/>
          <w:szCs w:val="32"/>
        </w:rPr>
        <w:t>万元</w:t>
      </w:r>
      <w:r w:rsidRPr="001E218E">
        <w:rPr>
          <w:rFonts w:eastAsia="仿宋_GB2312" w:cs="仿宋_GB2312" w:hint="eastAsia"/>
          <w:sz w:val="32"/>
          <w:szCs w:val="32"/>
        </w:rPr>
        <w:t>、工会经费</w:t>
      </w:r>
      <w:r w:rsidRPr="00F1159B">
        <w:rPr>
          <w:rFonts w:eastAsia="仿宋_GB2312"/>
          <w:sz w:val="32"/>
          <w:szCs w:val="32"/>
        </w:rPr>
        <w:t>3.81</w:t>
      </w:r>
      <w:r>
        <w:rPr>
          <w:rFonts w:eastAsia="仿宋_GB2312" w:cs="仿宋_GB2312" w:hint="eastAsia"/>
          <w:sz w:val="32"/>
          <w:szCs w:val="32"/>
        </w:rPr>
        <w:t>万元</w:t>
      </w:r>
      <w:r w:rsidRPr="001E218E">
        <w:rPr>
          <w:rFonts w:eastAsia="仿宋_GB2312" w:cs="仿宋_GB2312" w:hint="eastAsia"/>
          <w:sz w:val="32"/>
          <w:szCs w:val="32"/>
        </w:rPr>
        <w:t>、福利费</w:t>
      </w:r>
      <w:r w:rsidRPr="00F1159B">
        <w:rPr>
          <w:rFonts w:eastAsia="仿宋_GB2312"/>
          <w:sz w:val="32"/>
          <w:szCs w:val="32"/>
        </w:rPr>
        <w:t>3.14</w:t>
      </w:r>
      <w:r>
        <w:rPr>
          <w:rFonts w:eastAsia="仿宋_GB2312" w:cs="仿宋_GB2312" w:hint="eastAsia"/>
          <w:sz w:val="32"/>
          <w:szCs w:val="32"/>
        </w:rPr>
        <w:t>万元</w:t>
      </w:r>
      <w:r w:rsidRPr="001E218E">
        <w:rPr>
          <w:rFonts w:eastAsia="仿宋_GB2312" w:cs="仿宋_GB2312" w:hint="eastAsia"/>
          <w:sz w:val="32"/>
          <w:szCs w:val="32"/>
        </w:rPr>
        <w:t>、公务用车运行维护费</w:t>
      </w:r>
      <w:r w:rsidRPr="00F1159B">
        <w:rPr>
          <w:rFonts w:eastAsia="仿宋_GB2312"/>
          <w:sz w:val="32"/>
          <w:szCs w:val="32"/>
        </w:rPr>
        <w:t>2.33</w:t>
      </w:r>
      <w:r>
        <w:rPr>
          <w:rFonts w:eastAsia="仿宋_GB2312" w:cs="仿宋_GB2312" w:hint="eastAsia"/>
          <w:sz w:val="32"/>
          <w:szCs w:val="32"/>
        </w:rPr>
        <w:t>万元</w:t>
      </w:r>
      <w:r w:rsidRPr="001E218E">
        <w:rPr>
          <w:rFonts w:eastAsia="仿宋_GB2312" w:cs="仿宋_GB2312" w:hint="eastAsia"/>
          <w:sz w:val="32"/>
          <w:szCs w:val="32"/>
        </w:rPr>
        <w:t>、其他交通费</w:t>
      </w:r>
      <w:r>
        <w:rPr>
          <w:rFonts w:eastAsia="仿宋_GB2312"/>
          <w:sz w:val="32"/>
          <w:szCs w:val="32"/>
        </w:rPr>
        <w:t>23.96</w:t>
      </w:r>
      <w:r>
        <w:rPr>
          <w:rFonts w:eastAsia="仿宋_GB2312" w:cs="仿宋_GB2312" w:hint="eastAsia"/>
          <w:sz w:val="32"/>
          <w:szCs w:val="32"/>
        </w:rPr>
        <w:t>万元</w:t>
      </w:r>
      <w:r w:rsidRPr="001E218E">
        <w:rPr>
          <w:rFonts w:eastAsia="仿宋_GB2312" w:cs="仿宋_GB2312" w:hint="eastAsia"/>
          <w:sz w:val="32"/>
          <w:szCs w:val="32"/>
        </w:rPr>
        <w:t>、</w:t>
      </w:r>
      <w:r>
        <w:rPr>
          <w:rFonts w:eastAsia="仿宋_GB2312" w:cs="仿宋_GB2312" w:hint="eastAsia"/>
          <w:sz w:val="32"/>
          <w:szCs w:val="32"/>
        </w:rPr>
        <w:t>其他商品和服务支出</w:t>
      </w:r>
      <w:r w:rsidRPr="00F1159B">
        <w:rPr>
          <w:rFonts w:eastAsia="仿宋_GB2312"/>
          <w:sz w:val="32"/>
          <w:szCs w:val="32"/>
        </w:rPr>
        <w:t>4.52</w:t>
      </w:r>
      <w:r>
        <w:rPr>
          <w:rFonts w:eastAsia="仿宋_GB2312" w:cs="仿宋_GB2312" w:hint="eastAsia"/>
          <w:sz w:val="32"/>
          <w:szCs w:val="32"/>
        </w:rPr>
        <w:t>万元</w:t>
      </w:r>
      <w:r w:rsidRPr="001E218E">
        <w:rPr>
          <w:rFonts w:eastAsia="仿宋_GB2312" w:cs="仿宋_GB2312" w:hint="eastAsia"/>
          <w:sz w:val="32"/>
          <w:szCs w:val="32"/>
        </w:rPr>
        <w:t>等。</w:t>
      </w:r>
    </w:p>
    <w:p w:rsidR="006B2E95" w:rsidRPr="001E218E" w:rsidRDefault="006B2E95">
      <w:pPr>
        <w:spacing w:line="600" w:lineRule="exact"/>
        <w:ind w:firstLine="640"/>
        <w:outlineLvl w:val="1"/>
        <w:rPr>
          <w:rStyle w:val="Heading2Char"/>
          <w:rFonts w:ascii="Times New Roman" w:eastAsia="黑体" w:hAnsi="Times New Roman" w:cs="Times New Roman"/>
          <w:b w:val="0"/>
          <w:bCs w:val="0"/>
        </w:rPr>
      </w:pPr>
      <w:bookmarkStart w:id="46" w:name="_Toc15396609"/>
      <w:bookmarkStart w:id="47" w:name="_Toc15377215"/>
      <w:r w:rsidRPr="001E218E">
        <w:rPr>
          <w:rFonts w:eastAsia="黑体" w:cs="黑体" w:hint="eastAsia"/>
          <w:sz w:val="32"/>
          <w:szCs w:val="32"/>
        </w:rPr>
        <w:t>七、</w:t>
      </w:r>
      <w:r w:rsidRPr="001E218E">
        <w:rPr>
          <w:rStyle w:val="Heading2Char"/>
          <w:rFonts w:ascii="Times New Roman" w:eastAsia="黑体" w:hAnsi="Times New Roman" w:cs="黑体" w:hint="eastAsia"/>
          <w:b w:val="0"/>
          <w:bCs w:val="0"/>
        </w:rPr>
        <w:t>财政拨款</w:t>
      </w:r>
      <w:r w:rsidRPr="001E218E">
        <w:rPr>
          <w:rStyle w:val="Heading2Char"/>
          <w:rFonts w:ascii="Times New Roman" w:eastAsia="黑体" w:hAnsi="Times New Roman" w:cs="Times New Roman"/>
        </w:rPr>
        <w:t>“</w:t>
      </w:r>
      <w:r w:rsidRPr="001E218E">
        <w:rPr>
          <w:rStyle w:val="Heading2Char"/>
          <w:rFonts w:ascii="Times New Roman" w:eastAsia="黑体" w:hAnsi="Times New Roman" w:cs="黑体" w:hint="eastAsia"/>
          <w:b w:val="0"/>
          <w:bCs w:val="0"/>
        </w:rPr>
        <w:t>三公</w:t>
      </w:r>
      <w:r w:rsidRPr="001E218E">
        <w:rPr>
          <w:rStyle w:val="Heading2Char"/>
          <w:rFonts w:ascii="Times New Roman" w:eastAsia="黑体" w:hAnsi="Times New Roman" w:cs="Times New Roman"/>
          <w:b w:val="0"/>
          <w:bCs w:val="0"/>
        </w:rPr>
        <w:t>”</w:t>
      </w:r>
      <w:r w:rsidRPr="001E218E">
        <w:rPr>
          <w:rStyle w:val="Heading2Char"/>
          <w:rFonts w:ascii="Times New Roman" w:eastAsia="黑体" w:hAnsi="Times New Roman" w:cs="黑体" w:hint="eastAsia"/>
          <w:b w:val="0"/>
          <w:bCs w:val="0"/>
        </w:rPr>
        <w:t>经费支出决算情况说明</w:t>
      </w:r>
      <w:bookmarkEnd w:id="46"/>
      <w:bookmarkEnd w:id="47"/>
    </w:p>
    <w:p w:rsidR="006B2E95" w:rsidRPr="001E218E" w:rsidRDefault="006B2E95" w:rsidP="00A171BF">
      <w:pPr>
        <w:spacing w:line="600" w:lineRule="exact"/>
        <w:ind w:firstLineChars="200" w:firstLine="31680"/>
        <w:outlineLvl w:val="2"/>
        <w:rPr>
          <w:rFonts w:eastAsia="楷体_GB2312"/>
          <w:b/>
          <w:bCs/>
          <w:sz w:val="32"/>
          <w:szCs w:val="32"/>
        </w:rPr>
      </w:pPr>
      <w:bookmarkStart w:id="48" w:name="_Toc15377216"/>
      <w:r w:rsidRPr="001E218E">
        <w:rPr>
          <w:rFonts w:eastAsia="楷体_GB2312" w:cs="楷体_GB2312" w:hint="eastAsia"/>
          <w:b/>
          <w:bCs/>
          <w:sz w:val="32"/>
          <w:szCs w:val="32"/>
        </w:rPr>
        <w:t>（一）</w:t>
      </w:r>
      <w:r w:rsidRPr="001E218E">
        <w:rPr>
          <w:rFonts w:eastAsia="楷体_GB2312"/>
          <w:b/>
          <w:bCs/>
          <w:sz w:val="32"/>
          <w:szCs w:val="32"/>
        </w:rPr>
        <w:t>“</w:t>
      </w:r>
      <w:r w:rsidRPr="001E218E">
        <w:rPr>
          <w:rFonts w:eastAsia="楷体_GB2312" w:cs="楷体_GB2312" w:hint="eastAsia"/>
          <w:b/>
          <w:bCs/>
          <w:sz w:val="32"/>
          <w:szCs w:val="32"/>
        </w:rPr>
        <w:t>三公</w:t>
      </w:r>
      <w:r w:rsidRPr="001E218E">
        <w:rPr>
          <w:rFonts w:eastAsia="楷体_GB2312"/>
          <w:b/>
          <w:bCs/>
          <w:sz w:val="32"/>
          <w:szCs w:val="32"/>
        </w:rPr>
        <w:t>”</w:t>
      </w:r>
      <w:r w:rsidRPr="001E218E">
        <w:rPr>
          <w:rFonts w:eastAsia="楷体_GB2312" w:cs="楷体_GB2312" w:hint="eastAsia"/>
          <w:b/>
          <w:bCs/>
          <w:sz w:val="32"/>
          <w:szCs w:val="32"/>
        </w:rPr>
        <w:t>经费财政拨款支出决算总体情况说明</w:t>
      </w:r>
      <w:bookmarkEnd w:id="48"/>
    </w:p>
    <w:p w:rsidR="006B2E95" w:rsidRPr="00B3629D" w:rsidRDefault="006B2E95" w:rsidP="00744B3D">
      <w:pPr>
        <w:spacing w:line="600" w:lineRule="exact"/>
        <w:ind w:firstLine="640"/>
        <w:rPr>
          <w:rFonts w:ascii="仿宋" w:eastAsia="仿宋" w:hAnsi="仿宋"/>
          <w:sz w:val="32"/>
          <w:szCs w:val="32"/>
        </w:rPr>
      </w:pPr>
      <w:r w:rsidRPr="001E218E">
        <w:rPr>
          <w:rFonts w:eastAsia="仿宋_GB2312"/>
          <w:sz w:val="32"/>
          <w:szCs w:val="32"/>
        </w:rPr>
        <w:t>2024</w:t>
      </w:r>
      <w:r w:rsidRPr="001E218E">
        <w:rPr>
          <w:rFonts w:eastAsia="仿宋_GB2312" w:cs="仿宋_GB2312" w:hint="eastAsia"/>
          <w:sz w:val="32"/>
          <w:szCs w:val="32"/>
        </w:rPr>
        <w:t>年度</w:t>
      </w:r>
      <w:r w:rsidRPr="001E218E">
        <w:rPr>
          <w:rFonts w:eastAsia="仿宋_GB2312"/>
          <w:sz w:val="32"/>
          <w:szCs w:val="32"/>
        </w:rPr>
        <w:t>“</w:t>
      </w:r>
      <w:r w:rsidRPr="001E218E">
        <w:rPr>
          <w:rFonts w:eastAsia="仿宋_GB2312" w:cs="仿宋_GB2312" w:hint="eastAsia"/>
          <w:sz w:val="32"/>
          <w:szCs w:val="32"/>
        </w:rPr>
        <w:t>三公</w:t>
      </w:r>
      <w:r w:rsidRPr="001E218E">
        <w:rPr>
          <w:rFonts w:eastAsia="仿宋_GB2312"/>
          <w:sz w:val="32"/>
          <w:szCs w:val="32"/>
        </w:rPr>
        <w:t>”</w:t>
      </w:r>
      <w:r w:rsidRPr="001E218E">
        <w:rPr>
          <w:rFonts w:eastAsia="仿宋_GB2312" w:cs="仿宋_GB2312" w:hint="eastAsia"/>
          <w:sz w:val="32"/>
          <w:szCs w:val="32"/>
        </w:rPr>
        <w:t>经费财政拨款支出决算为</w:t>
      </w:r>
      <w:r w:rsidRPr="001E218E">
        <w:rPr>
          <w:rFonts w:eastAsia="仿宋_GB2312"/>
          <w:sz w:val="32"/>
          <w:szCs w:val="32"/>
        </w:rPr>
        <w:t>3.</w:t>
      </w:r>
      <w:bookmarkStart w:id="49" w:name="_GoBack"/>
      <w:bookmarkEnd w:id="49"/>
      <w:r>
        <w:rPr>
          <w:rFonts w:eastAsia="仿宋_GB2312"/>
          <w:sz w:val="32"/>
          <w:szCs w:val="32"/>
        </w:rPr>
        <w:t>09</w:t>
      </w:r>
      <w:r w:rsidRPr="001E218E">
        <w:rPr>
          <w:rFonts w:eastAsia="仿宋_GB2312" w:hAnsi="仿宋_GB2312" w:cs="仿宋_GB2312" w:hint="eastAsia"/>
          <w:sz w:val="32"/>
          <w:szCs w:val="32"/>
        </w:rPr>
        <w:t>万元，完成预算</w:t>
      </w:r>
      <w:r w:rsidRPr="001E218E">
        <w:rPr>
          <w:rFonts w:eastAsia="仿宋_GB2312"/>
          <w:sz w:val="32"/>
          <w:szCs w:val="32"/>
        </w:rPr>
        <w:t>100%</w:t>
      </w:r>
      <w:r w:rsidRPr="001E218E">
        <w:rPr>
          <w:rFonts w:eastAsia="仿宋_GB2312" w:hAnsi="仿宋_GB2312" w:cs="仿宋_GB2312" w:hint="eastAsia"/>
          <w:sz w:val="32"/>
          <w:szCs w:val="32"/>
        </w:rPr>
        <w:t>，</w:t>
      </w:r>
      <w:r w:rsidRPr="001E218E">
        <w:rPr>
          <w:rFonts w:eastAsia="仿宋_GB2312" w:cs="仿宋_GB2312" w:hint="eastAsia"/>
          <w:sz w:val="32"/>
          <w:szCs w:val="32"/>
        </w:rPr>
        <w:t>较上年度增加</w:t>
      </w:r>
      <w:r>
        <w:rPr>
          <w:rFonts w:eastAsia="仿宋_GB2312"/>
          <w:sz w:val="32"/>
          <w:szCs w:val="32"/>
        </w:rPr>
        <w:t>0.06</w:t>
      </w:r>
      <w:r w:rsidRPr="001E218E">
        <w:rPr>
          <w:rFonts w:eastAsia="仿宋_GB2312" w:cs="仿宋_GB2312" w:hint="eastAsia"/>
          <w:sz w:val="32"/>
          <w:szCs w:val="32"/>
        </w:rPr>
        <w:t>万元，增长</w:t>
      </w:r>
      <w:r>
        <w:rPr>
          <w:rFonts w:eastAsia="仿宋_GB2312"/>
          <w:sz w:val="32"/>
          <w:szCs w:val="32"/>
        </w:rPr>
        <w:t>2.05</w:t>
      </w:r>
      <w:r w:rsidRPr="001E218E">
        <w:rPr>
          <w:rFonts w:eastAsia="仿宋_GB2312"/>
          <w:sz w:val="32"/>
          <w:szCs w:val="32"/>
        </w:rPr>
        <w:t>%</w:t>
      </w:r>
      <w:r w:rsidRPr="001E218E">
        <w:rPr>
          <w:rFonts w:eastAsia="仿宋_GB2312" w:cs="仿宋_GB2312" w:hint="eastAsia"/>
          <w:sz w:val="32"/>
          <w:szCs w:val="32"/>
        </w:rPr>
        <w:t>。</w:t>
      </w:r>
      <w:r>
        <w:rPr>
          <w:rFonts w:eastAsia="仿宋" w:hAnsi="仿宋" w:cs="仿宋" w:hint="eastAsia"/>
          <w:sz w:val="32"/>
          <w:szCs w:val="32"/>
        </w:rPr>
        <w:t>决算数与预算数持平的主要原因是</w:t>
      </w:r>
      <w:r>
        <w:rPr>
          <w:rFonts w:ascii="仿宋" w:eastAsia="仿宋" w:hAnsi="仿宋" w:cs="仿宋" w:hint="eastAsia"/>
          <w:sz w:val="32"/>
          <w:szCs w:val="32"/>
        </w:rPr>
        <w:t>贯彻落实中央八项规定精神和省委、省政府以及市委、市政府十项规定，加强对“三公”经费执行的监督</w:t>
      </w:r>
      <w:r>
        <w:rPr>
          <w:rFonts w:eastAsia="仿宋" w:hAnsi="仿宋" w:cs="仿宋" w:hint="eastAsia"/>
          <w:sz w:val="32"/>
          <w:szCs w:val="32"/>
        </w:rPr>
        <w:t>。</w:t>
      </w:r>
    </w:p>
    <w:p w:rsidR="006B2E95" w:rsidRPr="001E218E" w:rsidRDefault="006B2E95" w:rsidP="00A171BF">
      <w:pPr>
        <w:spacing w:line="600" w:lineRule="exact"/>
        <w:ind w:firstLineChars="200" w:firstLine="31680"/>
        <w:outlineLvl w:val="2"/>
        <w:rPr>
          <w:rFonts w:eastAsia="楷体_GB2312"/>
          <w:b/>
          <w:bCs/>
          <w:sz w:val="32"/>
          <w:szCs w:val="32"/>
        </w:rPr>
      </w:pPr>
      <w:bookmarkStart w:id="50" w:name="_Toc15377217"/>
      <w:r w:rsidRPr="001E218E">
        <w:rPr>
          <w:rFonts w:eastAsia="楷体_GB2312" w:cs="楷体_GB2312" w:hint="eastAsia"/>
          <w:b/>
          <w:bCs/>
          <w:sz w:val="32"/>
          <w:szCs w:val="32"/>
        </w:rPr>
        <w:t>（二）</w:t>
      </w:r>
      <w:r w:rsidRPr="001E218E">
        <w:rPr>
          <w:rFonts w:eastAsia="楷体_GB2312"/>
          <w:b/>
          <w:bCs/>
          <w:sz w:val="32"/>
          <w:szCs w:val="32"/>
        </w:rPr>
        <w:t>“</w:t>
      </w:r>
      <w:r w:rsidRPr="001E218E">
        <w:rPr>
          <w:rFonts w:eastAsia="楷体_GB2312" w:cs="楷体_GB2312" w:hint="eastAsia"/>
          <w:b/>
          <w:bCs/>
          <w:sz w:val="32"/>
          <w:szCs w:val="32"/>
        </w:rPr>
        <w:t>三公</w:t>
      </w:r>
      <w:r w:rsidRPr="001E218E">
        <w:rPr>
          <w:rFonts w:eastAsia="楷体_GB2312"/>
          <w:b/>
          <w:bCs/>
          <w:sz w:val="32"/>
          <w:szCs w:val="32"/>
        </w:rPr>
        <w:t>”</w:t>
      </w:r>
      <w:r w:rsidRPr="001E218E">
        <w:rPr>
          <w:rFonts w:eastAsia="楷体_GB2312" w:cs="楷体_GB2312" w:hint="eastAsia"/>
          <w:b/>
          <w:bCs/>
          <w:sz w:val="32"/>
          <w:szCs w:val="32"/>
        </w:rPr>
        <w:t>经费财政拨款支出决算具体情况说明</w:t>
      </w:r>
      <w:bookmarkEnd w:id="50"/>
    </w:p>
    <w:p w:rsidR="006B2E95" w:rsidRPr="001E218E" w:rsidRDefault="006B2E95">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w:t>
      </w:r>
      <w:r w:rsidRPr="001E218E">
        <w:rPr>
          <w:rFonts w:eastAsia="仿宋_GB2312"/>
          <w:sz w:val="32"/>
          <w:szCs w:val="32"/>
        </w:rPr>
        <w:t>“</w:t>
      </w:r>
      <w:r w:rsidRPr="001E218E">
        <w:rPr>
          <w:rFonts w:eastAsia="仿宋_GB2312" w:hAnsi="仿宋_GB2312" w:cs="仿宋_GB2312" w:hint="eastAsia"/>
          <w:sz w:val="32"/>
          <w:szCs w:val="32"/>
        </w:rPr>
        <w:t>三公</w:t>
      </w:r>
      <w:r w:rsidRPr="001E218E">
        <w:rPr>
          <w:rFonts w:eastAsia="仿宋_GB2312"/>
          <w:sz w:val="32"/>
          <w:szCs w:val="32"/>
        </w:rPr>
        <w:t>”</w:t>
      </w:r>
      <w:r w:rsidRPr="001E218E">
        <w:rPr>
          <w:rFonts w:eastAsia="仿宋_GB2312" w:hAnsi="仿宋_GB2312" w:cs="仿宋_GB2312" w:hint="eastAsia"/>
          <w:sz w:val="32"/>
          <w:szCs w:val="32"/>
        </w:rPr>
        <w:t>经费财政拨款支出决算中，因公出国（境）费支出决算</w:t>
      </w:r>
      <w:r w:rsidRPr="001E218E">
        <w:rPr>
          <w:rFonts w:eastAsia="仿宋_GB2312"/>
          <w:sz w:val="32"/>
          <w:szCs w:val="32"/>
        </w:rPr>
        <w:t>0</w:t>
      </w:r>
      <w:r w:rsidRPr="001E218E">
        <w:rPr>
          <w:rFonts w:eastAsia="仿宋_GB2312" w:hAnsi="仿宋_GB2312" w:cs="仿宋_GB2312" w:hint="eastAsia"/>
          <w:sz w:val="32"/>
          <w:szCs w:val="32"/>
        </w:rPr>
        <w:t>万元，占</w:t>
      </w:r>
      <w:r>
        <w:rPr>
          <w:rFonts w:eastAsia="仿宋_GB2312"/>
          <w:sz w:val="32"/>
          <w:szCs w:val="32"/>
        </w:rPr>
        <w:t>0</w:t>
      </w:r>
      <w:r w:rsidRPr="001E218E">
        <w:rPr>
          <w:rFonts w:eastAsia="仿宋_GB2312"/>
          <w:sz w:val="32"/>
          <w:szCs w:val="32"/>
        </w:rPr>
        <w:t>%</w:t>
      </w:r>
      <w:r w:rsidRPr="001E218E">
        <w:rPr>
          <w:rFonts w:eastAsia="仿宋_GB2312" w:hAnsi="仿宋_GB2312" w:cs="仿宋_GB2312" w:hint="eastAsia"/>
          <w:sz w:val="32"/>
          <w:szCs w:val="32"/>
        </w:rPr>
        <w:t>；公务用车购置及运行维护费支出决算</w:t>
      </w:r>
      <w:r w:rsidRPr="001E218E">
        <w:rPr>
          <w:rFonts w:eastAsia="仿宋_GB2312"/>
          <w:sz w:val="32"/>
          <w:szCs w:val="32"/>
        </w:rPr>
        <w:t>2.33</w:t>
      </w:r>
      <w:r w:rsidRPr="001E218E">
        <w:rPr>
          <w:rFonts w:eastAsia="仿宋_GB2312" w:hAnsi="仿宋_GB2312" w:cs="仿宋_GB2312" w:hint="eastAsia"/>
          <w:sz w:val="32"/>
          <w:szCs w:val="32"/>
        </w:rPr>
        <w:t>万元，占</w:t>
      </w:r>
      <w:r>
        <w:rPr>
          <w:rFonts w:eastAsia="仿宋_GB2312"/>
          <w:sz w:val="32"/>
          <w:szCs w:val="32"/>
        </w:rPr>
        <w:t>75.4</w:t>
      </w:r>
      <w:r w:rsidRPr="001E218E">
        <w:rPr>
          <w:rFonts w:eastAsia="仿宋_GB2312"/>
          <w:sz w:val="32"/>
          <w:szCs w:val="32"/>
        </w:rPr>
        <w:t>%</w:t>
      </w:r>
      <w:r w:rsidRPr="001E218E">
        <w:rPr>
          <w:rFonts w:eastAsia="仿宋_GB2312" w:hAnsi="仿宋_GB2312" w:cs="仿宋_GB2312" w:hint="eastAsia"/>
          <w:sz w:val="32"/>
          <w:szCs w:val="32"/>
        </w:rPr>
        <w:t>；公务接待费支出决算</w:t>
      </w:r>
      <w:r w:rsidRPr="001E218E">
        <w:rPr>
          <w:rFonts w:eastAsia="仿宋_GB2312"/>
          <w:sz w:val="32"/>
          <w:szCs w:val="32"/>
        </w:rPr>
        <w:t>0.76</w:t>
      </w:r>
      <w:r w:rsidRPr="001E218E">
        <w:rPr>
          <w:rFonts w:eastAsia="仿宋_GB2312" w:hAnsi="仿宋_GB2312" w:cs="仿宋_GB2312" w:hint="eastAsia"/>
          <w:sz w:val="32"/>
          <w:szCs w:val="32"/>
        </w:rPr>
        <w:t>万元，占</w:t>
      </w:r>
      <w:r>
        <w:rPr>
          <w:rFonts w:eastAsia="仿宋_GB2312"/>
          <w:sz w:val="32"/>
          <w:szCs w:val="32"/>
        </w:rPr>
        <w:t>24.6</w:t>
      </w:r>
      <w:r w:rsidRPr="001E218E">
        <w:rPr>
          <w:rFonts w:eastAsia="仿宋_GB2312"/>
          <w:sz w:val="32"/>
          <w:szCs w:val="32"/>
        </w:rPr>
        <w:t>%</w:t>
      </w:r>
      <w:r w:rsidRPr="001E218E">
        <w:rPr>
          <w:rFonts w:eastAsia="仿宋_GB2312" w:hAnsi="仿宋_GB2312" w:cs="仿宋_GB2312" w:hint="eastAsia"/>
          <w:sz w:val="32"/>
          <w:szCs w:val="32"/>
        </w:rPr>
        <w:t>。具体情况如下：</w:t>
      </w:r>
    </w:p>
    <w:p w:rsidR="006B2E95" w:rsidRDefault="006B2E95">
      <w:pPr>
        <w:spacing w:line="600" w:lineRule="exact"/>
        <w:ind w:firstLine="640"/>
        <w:rPr>
          <w:rFonts w:eastAsia="仿宋_GB2312"/>
          <w:sz w:val="32"/>
          <w:szCs w:val="32"/>
        </w:rPr>
      </w:pPr>
      <w:r w:rsidRPr="001E218E">
        <w:rPr>
          <w:rFonts w:eastAsia="仿宋_GB2312" w:cs="仿宋_GB2312" w:hint="eastAsia"/>
          <w:sz w:val="32"/>
          <w:szCs w:val="32"/>
        </w:rPr>
        <w:t>（图</w:t>
      </w:r>
      <w:r w:rsidRPr="001E218E">
        <w:rPr>
          <w:rFonts w:eastAsia="仿宋_GB2312"/>
          <w:sz w:val="32"/>
          <w:szCs w:val="32"/>
        </w:rPr>
        <w:t>7</w:t>
      </w:r>
      <w:r w:rsidRPr="001E218E">
        <w:rPr>
          <w:rFonts w:eastAsia="仿宋_GB2312" w:cs="仿宋_GB2312" w:hint="eastAsia"/>
          <w:sz w:val="32"/>
          <w:szCs w:val="32"/>
        </w:rPr>
        <w:t>：</w:t>
      </w:r>
      <w:r w:rsidRPr="001E218E">
        <w:rPr>
          <w:rFonts w:eastAsia="仿宋_GB2312"/>
          <w:sz w:val="32"/>
          <w:szCs w:val="32"/>
        </w:rPr>
        <w:t>“</w:t>
      </w:r>
      <w:r w:rsidRPr="001E218E">
        <w:rPr>
          <w:rFonts w:eastAsia="仿宋_GB2312" w:cs="仿宋_GB2312" w:hint="eastAsia"/>
          <w:sz w:val="32"/>
          <w:szCs w:val="32"/>
        </w:rPr>
        <w:t>三公</w:t>
      </w:r>
      <w:r w:rsidRPr="001E218E">
        <w:rPr>
          <w:rFonts w:eastAsia="仿宋_GB2312"/>
          <w:sz w:val="32"/>
          <w:szCs w:val="32"/>
        </w:rPr>
        <w:t>”</w:t>
      </w:r>
      <w:r w:rsidRPr="001E218E">
        <w:rPr>
          <w:rFonts w:eastAsia="仿宋_GB2312" w:cs="仿宋_GB2312" w:hint="eastAsia"/>
          <w:sz w:val="32"/>
          <w:szCs w:val="32"/>
        </w:rPr>
        <w:t>经费财政拨款支出结构）（饼状图）</w:t>
      </w:r>
    </w:p>
    <w:p w:rsidR="006B2E95" w:rsidRDefault="006B2E95" w:rsidP="00744B3D">
      <w:pPr>
        <w:pStyle w:val="FootnoteText"/>
      </w:pPr>
      <w:r>
        <w:rPr>
          <w:noProof/>
        </w:rPr>
        <w:pict>
          <v:shape id="_x0000_s1032" type="#_x0000_t75" style="position:absolute;margin-left:52.5pt;margin-top:8.4pt;width:348.75pt;height:122.25pt;z-index:251664384" fillcolor="black" strokecolor="white" strokeweight="3e-5mm">
            <v:imagedata r:id="rId22" o:title=""/>
            <o:lock v:ext="edit" rotation="t"/>
          </v:shape>
          <o:OLEObject Type="Embed" ProgID="Excel.Sheet.8" ShapeID="_x0000_s1032" DrawAspect="Content" ObjectID="_1819179032" r:id="rId23">
            <o:FieldCodes>\s</o:FieldCodes>
          </o:OLEObject>
        </w:pict>
      </w: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744B3D" w:rsidRDefault="006B2E95" w:rsidP="00A171BF">
      <w:pPr>
        <w:pStyle w:val="BodyTextFirstIndent2"/>
        <w:ind w:left="31680" w:firstLine="31680"/>
        <w:rPr>
          <w:rFonts w:cs="Times New Roman"/>
        </w:rPr>
      </w:pPr>
    </w:p>
    <w:p w:rsidR="006B2E95" w:rsidRPr="001E218E" w:rsidRDefault="006B2E95">
      <w:pPr>
        <w:spacing w:line="600" w:lineRule="exact"/>
        <w:ind w:firstLine="640"/>
        <w:rPr>
          <w:rFonts w:eastAsia="仿宋_GB2312"/>
          <w:sz w:val="32"/>
          <w:szCs w:val="32"/>
        </w:rPr>
      </w:pPr>
      <w:r w:rsidRPr="001E218E">
        <w:rPr>
          <w:rFonts w:eastAsia="仿宋_GB2312"/>
          <w:b/>
          <w:bCs/>
          <w:sz w:val="32"/>
          <w:szCs w:val="32"/>
        </w:rPr>
        <w:t>1.</w:t>
      </w:r>
      <w:r w:rsidRPr="001E218E">
        <w:rPr>
          <w:rFonts w:eastAsia="仿宋_GB2312" w:cs="仿宋_GB2312" w:hint="eastAsia"/>
          <w:b/>
          <w:bCs/>
          <w:sz w:val="32"/>
          <w:szCs w:val="32"/>
        </w:rPr>
        <w:t>因公出国（境）经费支出</w:t>
      </w:r>
      <w:r>
        <w:rPr>
          <w:rFonts w:eastAsia="仿宋_GB2312"/>
          <w:b/>
          <w:bCs/>
          <w:sz w:val="32"/>
          <w:szCs w:val="32"/>
        </w:rPr>
        <w:t>0</w:t>
      </w:r>
      <w:r w:rsidRPr="001E218E">
        <w:rPr>
          <w:rFonts w:eastAsia="仿宋_GB2312" w:cs="仿宋_GB2312" w:hint="eastAsia"/>
          <w:b/>
          <w:bCs/>
          <w:sz w:val="32"/>
          <w:szCs w:val="32"/>
        </w:rPr>
        <w:t>万元，完成预算</w:t>
      </w:r>
      <w:r>
        <w:rPr>
          <w:rFonts w:eastAsia="仿宋_GB2312"/>
          <w:b/>
          <w:bCs/>
          <w:sz w:val="32"/>
          <w:szCs w:val="32"/>
        </w:rPr>
        <w:t>0</w:t>
      </w:r>
      <w:r w:rsidRPr="001E218E">
        <w:rPr>
          <w:rFonts w:eastAsia="仿宋_GB2312"/>
          <w:b/>
          <w:bCs/>
          <w:sz w:val="32"/>
          <w:szCs w:val="32"/>
        </w:rPr>
        <w:t>%</w:t>
      </w:r>
      <w:r w:rsidRPr="001E218E">
        <w:rPr>
          <w:rFonts w:eastAsia="仿宋_GB2312" w:cs="仿宋_GB2312" w:hint="eastAsia"/>
          <w:b/>
          <w:bCs/>
          <w:sz w:val="32"/>
          <w:szCs w:val="32"/>
        </w:rPr>
        <w:t>。</w:t>
      </w:r>
      <w:r w:rsidRPr="001E218E">
        <w:rPr>
          <w:rFonts w:eastAsia="仿宋_GB2312" w:cs="仿宋_GB2312" w:hint="eastAsia"/>
          <w:sz w:val="32"/>
          <w:szCs w:val="32"/>
        </w:rPr>
        <w:t>全年安排因公出国（境）团</w:t>
      </w:r>
      <w:r w:rsidRPr="001E218E">
        <w:rPr>
          <w:rFonts w:eastAsia="仿宋_GB2312" w:hAnsi="仿宋_GB2312" w:cs="仿宋_GB2312" w:hint="eastAsia"/>
          <w:sz w:val="32"/>
          <w:szCs w:val="32"/>
        </w:rPr>
        <w:t>组</w:t>
      </w:r>
      <w:r w:rsidRPr="001E218E">
        <w:rPr>
          <w:rFonts w:eastAsia="仿宋_GB2312"/>
          <w:sz w:val="32"/>
          <w:szCs w:val="32"/>
        </w:rPr>
        <w:t>0</w:t>
      </w:r>
      <w:r w:rsidRPr="001E218E">
        <w:rPr>
          <w:rFonts w:eastAsia="仿宋_GB2312" w:cs="仿宋_GB2312" w:hint="eastAsia"/>
          <w:sz w:val="32"/>
          <w:szCs w:val="32"/>
        </w:rPr>
        <w:t>次，出国（境）</w:t>
      </w:r>
      <w:r w:rsidRPr="001E218E">
        <w:rPr>
          <w:rFonts w:eastAsia="仿宋_GB2312"/>
          <w:sz w:val="32"/>
          <w:szCs w:val="32"/>
        </w:rPr>
        <w:t>0</w:t>
      </w:r>
      <w:r w:rsidRPr="001E218E">
        <w:rPr>
          <w:rFonts w:eastAsia="仿宋_GB2312" w:hAnsi="仿宋_GB2312" w:cs="仿宋_GB2312" w:hint="eastAsia"/>
          <w:sz w:val="32"/>
          <w:szCs w:val="32"/>
        </w:rPr>
        <w:t>人</w:t>
      </w:r>
      <w:r w:rsidRPr="001E218E">
        <w:rPr>
          <w:rFonts w:eastAsia="仿宋_GB2312" w:cs="仿宋_GB2312" w:hint="eastAsia"/>
          <w:sz w:val="32"/>
          <w:szCs w:val="32"/>
        </w:rPr>
        <w:t>。因公出国（境）支出决算比</w:t>
      </w:r>
      <w:r w:rsidRPr="001E218E">
        <w:rPr>
          <w:rFonts w:eastAsia="仿宋_GB2312"/>
          <w:sz w:val="32"/>
          <w:szCs w:val="32"/>
        </w:rPr>
        <w:t>2023</w:t>
      </w:r>
      <w:r w:rsidRPr="001E218E">
        <w:rPr>
          <w:rFonts w:eastAsia="仿宋_GB2312" w:cs="仿宋_GB2312" w:hint="eastAsia"/>
          <w:sz w:val="32"/>
          <w:szCs w:val="32"/>
        </w:rPr>
        <w:t>年增加</w:t>
      </w:r>
      <w:r w:rsidRPr="001E218E">
        <w:rPr>
          <w:rFonts w:eastAsia="仿宋_GB2312"/>
          <w:sz w:val="32"/>
          <w:szCs w:val="32"/>
        </w:rPr>
        <w:t>/</w:t>
      </w:r>
      <w:r w:rsidRPr="001E218E">
        <w:rPr>
          <w:rFonts w:eastAsia="仿宋_GB2312" w:cs="仿宋_GB2312" w:hint="eastAsia"/>
          <w:sz w:val="32"/>
          <w:szCs w:val="32"/>
        </w:rPr>
        <w:t>减少</w:t>
      </w:r>
      <w:r>
        <w:rPr>
          <w:rFonts w:eastAsia="仿宋_GB2312"/>
          <w:sz w:val="32"/>
          <w:szCs w:val="32"/>
        </w:rPr>
        <w:t>0</w:t>
      </w:r>
      <w:r w:rsidRPr="001E218E">
        <w:rPr>
          <w:rFonts w:eastAsia="仿宋_GB2312" w:cs="仿宋_GB2312" w:hint="eastAsia"/>
          <w:sz w:val="32"/>
          <w:szCs w:val="32"/>
        </w:rPr>
        <w:t>万元，增长</w:t>
      </w:r>
      <w:r w:rsidRPr="001E218E">
        <w:rPr>
          <w:rFonts w:eastAsia="仿宋_GB2312"/>
          <w:sz w:val="32"/>
          <w:szCs w:val="32"/>
        </w:rPr>
        <w:t>/</w:t>
      </w:r>
      <w:r w:rsidRPr="001E218E">
        <w:rPr>
          <w:rFonts w:eastAsia="仿宋_GB2312" w:cs="仿宋_GB2312" w:hint="eastAsia"/>
          <w:sz w:val="32"/>
          <w:szCs w:val="32"/>
        </w:rPr>
        <w:t>下降</w:t>
      </w:r>
      <w:r>
        <w:rPr>
          <w:rFonts w:eastAsia="仿宋_GB2312"/>
          <w:sz w:val="32"/>
          <w:szCs w:val="32"/>
        </w:rPr>
        <w:t>0</w:t>
      </w:r>
      <w:r w:rsidRPr="001E218E">
        <w:rPr>
          <w:rFonts w:eastAsia="仿宋_GB2312"/>
          <w:sz w:val="32"/>
          <w:szCs w:val="32"/>
        </w:rPr>
        <w:t>%</w:t>
      </w:r>
      <w:r w:rsidRPr="001E218E">
        <w:rPr>
          <w:rFonts w:eastAsia="仿宋_GB2312" w:cs="仿宋_GB2312" w:hint="eastAsia"/>
          <w:sz w:val="32"/>
          <w:szCs w:val="32"/>
        </w:rPr>
        <w:t>。</w:t>
      </w:r>
    </w:p>
    <w:p w:rsidR="006B2E95" w:rsidRPr="001E218E" w:rsidRDefault="006B2E95">
      <w:pPr>
        <w:spacing w:line="600" w:lineRule="exact"/>
        <w:ind w:firstLine="640"/>
        <w:rPr>
          <w:rFonts w:eastAsia="仿宋_GB2312"/>
          <w:sz w:val="32"/>
          <w:szCs w:val="32"/>
        </w:rPr>
      </w:pPr>
      <w:r w:rsidRPr="001E218E">
        <w:rPr>
          <w:rFonts w:eastAsia="仿宋_GB2312"/>
          <w:b/>
          <w:bCs/>
          <w:sz w:val="32"/>
          <w:szCs w:val="32"/>
        </w:rPr>
        <w:t>2.</w:t>
      </w:r>
      <w:r w:rsidRPr="001E218E">
        <w:rPr>
          <w:rFonts w:eastAsia="仿宋_GB2312" w:cs="仿宋_GB2312" w:hint="eastAsia"/>
          <w:b/>
          <w:bCs/>
          <w:sz w:val="32"/>
          <w:szCs w:val="32"/>
        </w:rPr>
        <w:t>公务用车购置及运行维护费支出</w:t>
      </w:r>
      <w:r w:rsidRPr="001E218E">
        <w:rPr>
          <w:rFonts w:eastAsia="仿宋_GB2312"/>
          <w:b/>
          <w:bCs/>
          <w:sz w:val="32"/>
          <w:szCs w:val="32"/>
        </w:rPr>
        <w:t>2.33</w:t>
      </w:r>
      <w:r w:rsidRPr="001E218E">
        <w:rPr>
          <w:rFonts w:eastAsia="仿宋_GB2312" w:hAnsi="仿宋_GB2312" w:cs="仿宋_GB2312" w:hint="eastAsia"/>
          <w:b/>
          <w:bCs/>
          <w:sz w:val="32"/>
          <w:szCs w:val="32"/>
        </w:rPr>
        <w:t>万</w:t>
      </w:r>
      <w:r w:rsidRPr="001E218E">
        <w:rPr>
          <w:rFonts w:eastAsia="仿宋_GB2312" w:cs="仿宋_GB2312" w:hint="eastAsia"/>
          <w:b/>
          <w:bCs/>
          <w:sz w:val="32"/>
          <w:szCs w:val="32"/>
        </w:rPr>
        <w:t>元，完成预算</w:t>
      </w:r>
      <w:r>
        <w:rPr>
          <w:rFonts w:eastAsia="仿宋_GB2312"/>
          <w:b/>
          <w:bCs/>
          <w:sz w:val="32"/>
          <w:szCs w:val="32"/>
        </w:rPr>
        <w:t>100</w:t>
      </w:r>
      <w:r w:rsidRPr="001E218E">
        <w:rPr>
          <w:rFonts w:eastAsia="仿宋_GB2312"/>
          <w:b/>
          <w:bCs/>
          <w:sz w:val="32"/>
          <w:szCs w:val="32"/>
        </w:rPr>
        <w:t>%</w:t>
      </w:r>
      <w:r w:rsidRPr="001E218E">
        <w:rPr>
          <w:rFonts w:eastAsia="仿宋_GB2312" w:cs="仿宋_GB2312" w:hint="eastAsia"/>
          <w:b/>
          <w:bCs/>
          <w:sz w:val="32"/>
          <w:szCs w:val="32"/>
        </w:rPr>
        <w:t>。</w:t>
      </w:r>
      <w:r w:rsidRPr="001E218E">
        <w:rPr>
          <w:rFonts w:eastAsia="仿宋_GB2312" w:cs="仿宋_GB2312" w:hint="eastAsia"/>
          <w:sz w:val="32"/>
          <w:szCs w:val="32"/>
        </w:rPr>
        <w:t>公务用车购置及运行维护费支出决算比</w:t>
      </w:r>
      <w:r w:rsidRPr="001E218E">
        <w:rPr>
          <w:rFonts w:eastAsia="仿宋_GB2312"/>
          <w:sz w:val="32"/>
          <w:szCs w:val="32"/>
        </w:rPr>
        <w:t>2023</w:t>
      </w:r>
      <w:r w:rsidRPr="001E218E">
        <w:rPr>
          <w:rFonts w:eastAsia="仿宋_GB2312" w:cs="仿宋_GB2312" w:hint="eastAsia"/>
          <w:sz w:val="32"/>
          <w:szCs w:val="32"/>
        </w:rPr>
        <w:t>年度增加</w:t>
      </w:r>
      <w:r>
        <w:rPr>
          <w:rFonts w:eastAsia="仿宋_GB2312"/>
          <w:sz w:val="32"/>
          <w:szCs w:val="32"/>
        </w:rPr>
        <w:t>0.11</w:t>
      </w:r>
      <w:r w:rsidRPr="001E218E">
        <w:rPr>
          <w:rFonts w:eastAsia="仿宋_GB2312" w:cs="仿宋_GB2312" w:hint="eastAsia"/>
          <w:sz w:val="32"/>
          <w:szCs w:val="32"/>
        </w:rPr>
        <w:t>万元，增长</w:t>
      </w:r>
      <w:r>
        <w:rPr>
          <w:rFonts w:eastAsia="仿宋_GB2312"/>
          <w:sz w:val="32"/>
          <w:szCs w:val="32"/>
        </w:rPr>
        <w:t>5.02</w:t>
      </w:r>
      <w:r w:rsidRPr="001E218E">
        <w:rPr>
          <w:rFonts w:eastAsia="仿宋_GB2312"/>
          <w:sz w:val="32"/>
          <w:szCs w:val="32"/>
        </w:rPr>
        <w:t>%</w:t>
      </w:r>
      <w:r w:rsidRPr="001E218E">
        <w:rPr>
          <w:rFonts w:eastAsia="仿宋_GB2312" w:cs="仿宋_GB2312" w:hint="eastAsia"/>
          <w:sz w:val="32"/>
          <w:szCs w:val="32"/>
        </w:rPr>
        <w:t>。主要原因是</w:t>
      </w:r>
      <w:r>
        <w:rPr>
          <w:rFonts w:eastAsia="仿宋_GB2312" w:cs="仿宋_GB2312" w:hint="eastAsia"/>
          <w:sz w:val="32"/>
          <w:szCs w:val="32"/>
        </w:rPr>
        <w:t>公务车老化维修费增加。</w:t>
      </w:r>
    </w:p>
    <w:p w:rsidR="006B2E95" w:rsidRPr="001E218E" w:rsidRDefault="006B2E95">
      <w:pPr>
        <w:spacing w:line="600" w:lineRule="exact"/>
        <w:ind w:firstLine="640"/>
        <w:rPr>
          <w:rFonts w:eastAsia="仿宋_GB2312"/>
          <w:sz w:val="32"/>
          <w:szCs w:val="32"/>
        </w:rPr>
      </w:pPr>
      <w:r w:rsidRPr="001E218E">
        <w:rPr>
          <w:rFonts w:eastAsia="仿宋_GB2312" w:cs="仿宋_GB2312" w:hint="eastAsia"/>
          <w:sz w:val="32"/>
          <w:szCs w:val="32"/>
        </w:rPr>
        <w:t>其中：公务用车购置支</w:t>
      </w:r>
      <w:r w:rsidRPr="001E218E">
        <w:rPr>
          <w:rFonts w:eastAsia="仿宋_GB2312" w:hAnsi="仿宋_GB2312" w:cs="仿宋_GB2312" w:hint="eastAsia"/>
          <w:sz w:val="32"/>
          <w:szCs w:val="32"/>
        </w:rPr>
        <w:t>出</w:t>
      </w:r>
      <w:r w:rsidRPr="001E218E">
        <w:rPr>
          <w:rFonts w:eastAsia="仿宋_GB2312"/>
          <w:sz w:val="32"/>
          <w:szCs w:val="32"/>
        </w:rPr>
        <w:t>0</w:t>
      </w:r>
      <w:r w:rsidRPr="001E218E">
        <w:rPr>
          <w:rFonts w:eastAsia="仿宋_GB2312" w:cs="仿宋_GB2312" w:hint="eastAsia"/>
          <w:sz w:val="32"/>
          <w:szCs w:val="32"/>
        </w:rPr>
        <w:t>万元。全年按规定更新购置公务用车</w:t>
      </w:r>
      <w:r>
        <w:rPr>
          <w:rFonts w:eastAsia="仿宋_GB2312"/>
          <w:sz w:val="32"/>
          <w:szCs w:val="32"/>
        </w:rPr>
        <w:t>0</w:t>
      </w:r>
      <w:r w:rsidRPr="001E218E">
        <w:rPr>
          <w:rFonts w:eastAsia="仿宋_GB2312" w:cs="仿宋_GB2312" w:hint="eastAsia"/>
          <w:sz w:val="32"/>
          <w:szCs w:val="32"/>
        </w:rPr>
        <w:t>辆，其中：轿车</w:t>
      </w:r>
      <w:r>
        <w:rPr>
          <w:rFonts w:eastAsia="仿宋_GB2312"/>
          <w:sz w:val="32"/>
          <w:szCs w:val="32"/>
        </w:rPr>
        <w:t>0</w:t>
      </w:r>
      <w:r w:rsidRPr="001E218E">
        <w:rPr>
          <w:rFonts w:eastAsia="仿宋_GB2312" w:cs="仿宋_GB2312" w:hint="eastAsia"/>
          <w:sz w:val="32"/>
          <w:szCs w:val="32"/>
        </w:rPr>
        <w:t>辆、金额</w:t>
      </w:r>
      <w:r>
        <w:rPr>
          <w:rFonts w:eastAsia="仿宋_GB2312"/>
          <w:sz w:val="32"/>
          <w:szCs w:val="32"/>
        </w:rPr>
        <w:t>0</w:t>
      </w:r>
      <w:r w:rsidRPr="001E218E">
        <w:rPr>
          <w:rFonts w:eastAsia="仿宋_GB2312" w:cs="仿宋_GB2312" w:hint="eastAsia"/>
          <w:sz w:val="32"/>
          <w:szCs w:val="32"/>
        </w:rPr>
        <w:t>万元，越野车</w:t>
      </w:r>
      <w:r>
        <w:rPr>
          <w:rFonts w:eastAsia="仿宋_GB2312"/>
          <w:sz w:val="32"/>
          <w:szCs w:val="32"/>
        </w:rPr>
        <w:t>0</w:t>
      </w:r>
      <w:r w:rsidRPr="001E218E">
        <w:rPr>
          <w:rFonts w:eastAsia="仿宋_GB2312" w:cs="仿宋_GB2312" w:hint="eastAsia"/>
          <w:sz w:val="32"/>
          <w:szCs w:val="32"/>
        </w:rPr>
        <w:t>辆、金额</w:t>
      </w:r>
      <w:r>
        <w:rPr>
          <w:rFonts w:eastAsia="仿宋_GB2312"/>
          <w:sz w:val="32"/>
          <w:szCs w:val="32"/>
        </w:rPr>
        <w:t>0</w:t>
      </w:r>
      <w:r w:rsidRPr="001E218E">
        <w:rPr>
          <w:rFonts w:eastAsia="仿宋_GB2312" w:cs="仿宋_GB2312" w:hint="eastAsia"/>
          <w:sz w:val="32"/>
          <w:szCs w:val="32"/>
        </w:rPr>
        <w:t>万元，载客汽车</w:t>
      </w:r>
      <w:r>
        <w:rPr>
          <w:rFonts w:eastAsia="仿宋_GB2312"/>
          <w:sz w:val="32"/>
          <w:szCs w:val="32"/>
        </w:rPr>
        <w:t>0</w:t>
      </w:r>
      <w:r w:rsidRPr="001E218E">
        <w:rPr>
          <w:rFonts w:eastAsia="仿宋_GB2312" w:cs="仿宋_GB2312" w:hint="eastAsia"/>
          <w:sz w:val="32"/>
          <w:szCs w:val="32"/>
        </w:rPr>
        <w:t>辆、金额</w:t>
      </w:r>
      <w:r>
        <w:rPr>
          <w:rFonts w:eastAsia="仿宋_GB2312"/>
          <w:sz w:val="32"/>
          <w:szCs w:val="32"/>
        </w:rPr>
        <w:t>0</w:t>
      </w:r>
      <w:r>
        <w:rPr>
          <w:rFonts w:eastAsia="仿宋_GB2312" w:cs="仿宋_GB2312" w:hint="eastAsia"/>
          <w:sz w:val="32"/>
          <w:szCs w:val="32"/>
        </w:rPr>
        <w:t>万元</w:t>
      </w:r>
      <w:r w:rsidRPr="001E218E">
        <w:rPr>
          <w:rFonts w:eastAsia="仿宋_GB2312" w:cs="仿宋_GB2312" w:hint="eastAsia"/>
          <w:sz w:val="32"/>
          <w:szCs w:val="32"/>
        </w:rPr>
        <w:t>。截至</w:t>
      </w:r>
      <w:r w:rsidRPr="001E218E">
        <w:rPr>
          <w:rFonts w:eastAsia="仿宋_GB2312"/>
          <w:sz w:val="32"/>
          <w:szCs w:val="32"/>
        </w:rPr>
        <w:t>2024</w:t>
      </w:r>
      <w:r w:rsidRPr="001E218E">
        <w:rPr>
          <w:rFonts w:eastAsia="仿宋_GB2312" w:cs="仿宋_GB2312" w:hint="eastAsia"/>
          <w:sz w:val="32"/>
          <w:szCs w:val="32"/>
        </w:rPr>
        <w:t>年</w:t>
      </w:r>
      <w:r w:rsidRPr="001E218E">
        <w:rPr>
          <w:rFonts w:eastAsia="仿宋_GB2312"/>
          <w:sz w:val="32"/>
          <w:szCs w:val="32"/>
        </w:rPr>
        <w:t>12</w:t>
      </w:r>
      <w:r w:rsidRPr="001E218E">
        <w:rPr>
          <w:rFonts w:eastAsia="仿宋_GB2312" w:cs="仿宋_GB2312" w:hint="eastAsia"/>
          <w:sz w:val="32"/>
          <w:szCs w:val="32"/>
        </w:rPr>
        <w:t>月</w:t>
      </w:r>
      <w:r w:rsidRPr="001E218E">
        <w:rPr>
          <w:rFonts w:eastAsia="仿宋_GB2312"/>
          <w:sz w:val="32"/>
          <w:szCs w:val="32"/>
        </w:rPr>
        <w:t>31</w:t>
      </w:r>
      <w:r w:rsidRPr="001E218E">
        <w:rPr>
          <w:rFonts w:eastAsia="仿宋_GB2312" w:cs="仿宋_GB2312" w:hint="eastAsia"/>
          <w:sz w:val="32"/>
          <w:szCs w:val="32"/>
        </w:rPr>
        <w:t>日，单位共有公务用车</w:t>
      </w:r>
      <w:r>
        <w:rPr>
          <w:rFonts w:eastAsia="仿宋_GB2312"/>
          <w:sz w:val="32"/>
          <w:szCs w:val="32"/>
        </w:rPr>
        <w:t>1</w:t>
      </w:r>
      <w:r w:rsidRPr="001E218E">
        <w:rPr>
          <w:rFonts w:eastAsia="仿宋_GB2312" w:cs="仿宋_GB2312" w:hint="eastAsia"/>
          <w:sz w:val="32"/>
          <w:szCs w:val="32"/>
        </w:rPr>
        <w:t>辆，其中：轿车</w:t>
      </w:r>
      <w:r>
        <w:rPr>
          <w:rFonts w:eastAsia="仿宋_GB2312"/>
          <w:sz w:val="32"/>
          <w:szCs w:val="32"/>
        </w:rPr>
        <w:t>0</w:t>
      </w:r>
      <w:r w:rsidRPr="001E218E">
        <w:rPr>
          <w:rFonts w:eastAsia="仿宋_GB2312" w:cs="仿宋_GB2312" w:hint="eastAsia"/>
          <w:sz w:val="32"/>
          <w:szCs w:val="32"/>
        </w:rPr>
        <w:t>辆、越野车</w:t>
      </w:r>
      <w:r>
        <w:rPr>
          <w:rFonts w:eastAsia="仿宋_GB2312"/>
          <w:sz w:val="32"/>
          <w:szCs w:val="32"/>
        </w:rPr>
        <w:t>1</w:t>
      </w:r>
      <w:r w:rsidRPr="001E218E">
        <w:rPr>
          <w:rFonts w:eastAsia="仿宋_GB2312" w:cs="仿宋_GB2312" w:hint="eastAsia"/>
          <w:sz w:val="32"/>
          <w:szCs w:val="32"/>
        </w:rPr>
        <w:t>辆、载客汽车</w:t>
      </w:r>
      <w:r>
        <w:rPr>
          <w:rFonts w:eastAsia="仿宋_GB2312"/>
          <w:sz w:val="32"/>
          <w:szCs w:val="32"/>
        </w:rPr>
        <w:t>0</w:t>
      </w:r>
      <w:r w:rsidRPr="001E218E">
        <w:rPr>
          <w:rFonts w:eastAsia="仿宋_GB2312" w:cs="仿宋_GB2312" w:hint="eastAsia"/>
          <w:sz w:val="32"/>
          <w:szCs w:val="32"/>
        </w:rPr>
        <w:t>辆。</w:t>
      </w:r>
    </w:p>
    <w:p w:rsidR="006B2E95" w:rsidRPr="001E218E" w:rsidRDefault="006B2E95">
      <w:pPr>
        <w:spacing w:line="600" w:lineRule="exact"/>
        <w:ind w:firstLine="640"/>
        <w:rPr>
          <w:rFonts w:eastAsia="仿宋_GB2312"/>
          <w:sz w:val="32"/>
          <w:szCs w:val="32"/>
        </w:rPr>
      </w:pPr>
      <w:r w:rsidRPr="001E218E">
        <w:rPr>
          <w:rFonts w:eastAsia="仿宋_GB2312" w:cs="仿宋_GB2312" w:hint="eastAsia"/>
          <w:sz w:val="32"/>
          <w:szCs w:val="32"/>
        </w:rPr>
        <w:t>公务用车运行维护费支</w:t>
      </w:r>
      <w:r w:rsidRPr="001E218E">
        <w:rPr>
          <w:rFonts w:eastAsia="仿宋_GB2312" w:hAnsi="仿宋_GB2312" w:cs="仿宋_GB2312" w:hint="eastAsia"/>
          <w:sz w:val="32"/>
          <w:szCs w:val="32"/>
        </w:rPr>
        <w:t>出</w:t>
      </w:r>
      <w:r w:rsidRPr="001E218E">
        <w:rPr>
          <w:rFonts w:eastAsia="仿宋_GB2312"/>
          <w:sz w:val="32"/>
          <w:szCs w:val="32"/>
        </w:rPr>
        <w:t>2.33</w:t>
      </w:r>
      <w:r w:rsidRPr="001E218E">
        <w:rPr>
          <w:rFonts w:eastAsia="仿宋_GB2312" w:cs="仿宋_GB2312" w:hint="eastAsia"/>
          <w:sz w:val="32"/>
          <w:szCs w:val="32"/>
        </w:rPr>
        <w:t>万元。主要用于公务用车燃料费、维修费、过路过桥费、保险费等支出。</w:t>
      </w:r>
    </w:p>
    <w:p w:rsidR="006B2E95" w:rsidRPr="00F1159B" w:rsidRDefault="006B2E95" w:rsidP="00681316">
      <w:pPr>
        <w:spacing w:line="600" w:lineRule="exact"/>
        <w:ind w:firstLine="640"/>
        <w:rPr>
          <w:rFonts w:eastAsia="仿宋_GB2312"/>
          <w:sz w:val="32"/>
          <w:szCs w:val="32"/>
        </w:rPr>
      </w:pPr>
      <w:r w:rsidRPr="001E218E">
        <w:rPr>
          <w:rFonts w:eastAsia="仿宋_GB2312"/>
          <w:b/>
          <w:bCs/>
          <w:sz w:val="32"/>
          <w:szCs w:val="32"/>
        </w:rPr>
        <w:t>3.</w:t>
      </w:r>
      <w:r w:rsidRPr="001E218E">
        <w:rPr>
          <w:rFonts w:eastAsia="仿宋_GB2312" w:cs="仿宋_GB2312" w:hint="eastAsia"/>
          <w:b/>
          <w:bCs/>
          <w:sz w:val="32"/>
          <w:szCs w:val="32"/>
        </w:rPr>
        <w:t>公务接待费支出</w:t>
      </w:r>
      <w:r w:rsidRPr="001E218E">
        <w:rPr>
          <w:rFonts w:eastAsia="仿宋_GB2312"/>
          <w:b/>
          <w:bCs/>
          <w:sz w:val="32"/>
          <w:szCs w:val="32"/>
        </w:rPr>
        <w:t>0.76</w:t>
      </w:r>
      <w:r w:rsidRPr="001E218E">
        <w:rPr>
          <w:rFonts w:eastAsia="仿宋_GB2312" w:hAnsi="仿宋_GB2312" w:cs="仿宋_GB2312" w:hint="eastAsia"/>
          <w:b/>
          <w:bCs/>
          <w:sz w:val="32"/>
          <w:szCs w:val="32"/>
        </w:rPr>
        <w:t>万</w:t>
      </w:r>
      <w:r w:rsidRPr="001E218E">
        <w:rPr>
          <w:rFonts w:eastAsia="仿宋_GB2312" w:cs="仿宋_GB2312" w:hint="eastAsia"/>
          <w:b/>
          <w:bCs/>
          <w:sz w:val="32"/>
          <w:szCs w:val="32"/>
        </w:rPr>
        <w:t>元，完成预算</w:t>
      </w:r>
      <w:r>
        <w:rPr>
          <w:rFonts w:eastAsia="仿宋_GB2312"/>
          <w:b/>
          <w:bCs/>
          <w:sz w:val="32"/>
          <w:szCs w:val="32"/>
        </w:rPr>
        <w:t>100</w:t>
      </w:r>
      <w:r w:rsidRPr="001E218E">
        <w:rPr>
          <w:rFonts w:eastAsia="仿宋_GB2312"/>
          <w:b/>
          <w:bCs/>
          <w:sz w:val="32"/>
          <w:szCs w:val="32"/>
        </w:rPr>
        <w:t>%</w:t>
      </w:r>
      <w:r w:rsidRPr="001E218E">
        <w:rPr>
          <w:rFonts w:eastAsia="仿宋_GB2312" w:cs="仿宋_GB2312" w:hint="eastAsia"/>
          <w:b/>
          <w:bCs/>
          <w:sz w:val="32"/>
          <w:szCs w:val="32"/>
        </w:rPr>
        <w:t>。</w:t>
      </w:r>
      <w:r w:rsidRPr="001E218E">
        <w:rPr>
          <w:rFonts w:eastAsia="仿宋_GB2312" w:cs="仿宋_GB2312" w:hint="eastAsia"/>
          <w:sz w:val="32"/>
          <w:szCs w:val="32"/>
        </w:rPr>
        <w:t>公务接待费支出决算比</w:t>
      </w:r>
      <w:r w:rsidRPr="00F1159B">
        <w:rPr>
          <w:rFonts w:eastAsia="仿宋_GB2312"/>
          <w:sz w:val="32"/>
          <w:szCs w:val="32"/>
        </w:rPr>
        <w:t>2023</w:t>
      </w:r>
      <w:r w:rsidRPr="001E218E">
        <w:rPr>
          <w:rFonts w:eastAsia="仿宋_GB2312" w:cs="仿宋_GB2312" w:hint="eastAsia"/>
          <w:sz w:val="32"/>
          <w:szCs w:val="32"/>
        </w:rPr>
        <w:t>年度减少</w:t>
      </w:r>
      <w:r w:rsidRPr="00F1159B">
        <w:rPr>
          <w:rFonts w:eastAsia="仿宋_GB2312"/>
          <w:sz w:val="32"/>
          <w:szCs w:val="32"/>
        </w:rPr>
        <w:t>0.05</w:t>
      </w:r>
      <w:r w:rsidRPr="001E218E">
        <w:rPr>
          <w:rFonts w:eastAsia="仿宋_GB2312" w:cs="仿宋_GB2312" w:hint="eastAsia"/>
          <w:sz w:val="32"/>
          <w:szCs w:val="32"/>
        </w:rPr>
        <w:t>万元，下降</w:t>
      </w:r>
      <w:r w:rsidRPr="00F1159B">
        <w:rPr>
          <w:rFonts w:eastAsia="仿宋_GB2312"/>
          <w:sz w:val="32"/>
          <w:szCs w:val="32"/>
        </w:rPr>
        <w:t>6.07%</w:t>
      </w:r>
      <w:r w:rsidRPr="001E218E">
        <w:rPr>
          <w:rFonts w:eastAsia="仿宋_GB2312" w:cs="仿宋_GB2312" w:hint="eastAsia"/>
          <w:sz w:val="32"/>
          <w:szCs w:val="32"/>
        </w:rPr>
        <w:t>。主要原因是</w:t>
      </w:r>
      <w:r w:rsidRPr="00F1159B">
        <w:rPr>
          <w:rFonts w:eastAsia="仿宋_GB2312" w:cs="仿宋_GB2312" w:hint="eastAsia"/>
          <w:sz w:val="32"/>
          <w:szCs w:val="32"/>
        </w:rPr>
        <w:t>贯彻落实中央八项规定精神和省委、省政府以及市委、市政府十项规定，加强对“三公”经费执行的监督</w:t>
      </w:r>
      <w:r w:rsidRPr="001E218E">
        <w:rPr>
          <w:rFonts w:eastAsia="仿宋_GB2312" w:cs="仿宋_GB2312" w:hint="eastAsia"/>
          <w:sz w:val="32"/>
          <w:szCs w:val="32"/>
        </w:rPr>
        <w:t>。其中：</w:t>
      </w:r>
    </w:p>
    <w:p w:rsidR="006B2E95" w:rsidRPr="001E218E" w:rsidRDefault="006B2E95">
      <w:pPr>
        <w:spacing w:line="600" w:lineRule="exact"/>
        <w:ind w:firstLine="640"/>
        <w:rPr>
          <w:rFonts w:eastAsia="仿宋_GB2312"/>
          <w:sz w:val="32"/>
          <w:szCs w:val="32"/>
        </w:rPr>
      </w:pPr>
      <w:r w:rsidRPr="001E218E">
        <w:rPr>
          <w:rFonts w:eastAsia="仿宋_GB2312" w:cs="仿宋_GB2312" w:hint="eastAsia"/>
          <w:sz w:val="32"/>
          <w:szCs w:val="32"/>
        </w:rPr>
        <w:t>国内公务接待支</w:t>
      </w:r>
      <w:r w:rsidRPr="001E218E">
        <w:rPr>
          <w:rFonts w:eastAsia="仿宋_GB2312" w:hAnsi="仿宋_GB2312" w:cs="仿宋_GB2312" w:hint="eastAsia"/>
          <w:sz w:val="32"/>
          <w:szCs w:val="32"/>
        </w:rPr>
        <w:t>出</w:t>
      </w:r>
      <w:r w:rsidRPr="001E218E">
        <w:rPr>
          <w:rFonts w:eastAsia="仿宋_GB2312"/>
          <w:sz w:val="32"/>
          <w:szCs w:val="32"/>
        </w:rPr>
        <w:t>0.76</w:t>
      </w:r>
      <w:r w:rsidRPr="001E218E">
        <w:rPr>
          <w:rFonts w:eastAsia="仿宋_GB2312" w:hAnsi="仿宋_GB2312" w:cs="仿宋_GB2312" w:hint="eastAsia"/>
          <w:sz w:val="32"/>
          <w:szCs w:val="32"/>
        </w:rPr>
        <w:t>万</w:t>
      </w:r>
      <w:r w:rsidRPr="001E218E">
        <w:rPr>
          <w:rFonts w:eastAsia="仿宋_GB2312" w:cs="仿宋_GB2312" w:hint="eastAsia"/>
          <w:sz w:val="32"/>
          <w:szCs w:val="32"/>
        </w:rPr>
        <w:t>元，主要用于执行公务、开展业务活动开支的交通费、住宿费、用餐费等。国内公务接</w:t>
      </w:r>
      <w:r w:rsidRPr="001E218E">
        <w:rPr>
          <w:rFonts w:eastAsia="仿宋_GB2312" w:hAnsi="仿宋_GB2312" w:cs="仿宋_GB2312" w:hint="eastAsia"/>
          <w:sz w:val="32"/>
          <w:szCs w:val="32"/>
        </w:rPr>
        <w:t>待</w:t>
      </w:r>
      <w:r w:rsidRPr="001E218E">
        <w:rPr>
          <w:rFonts w:eastAsia="仿宋_GB2312"/>
          <w:sz w:val="32"/>
          <w:szCs w:val="32"/>
        </w:rPr>
        <w:t>9</w:t>
      </w:r>
      <w:r w:rsidRPr="001E218E">
        <w:rPr>
          <w:rFonts w:eastAsia="仿宋_GB2312" w:hAnsi="仿宋_GB2312" w:cs="仿宋_GB2312" w:hint="eastAsia"/>
          <w:sz w:val="32"/>
          <w:szCs w:val="32"/>
        </w:rPr>
        <w:t>批次，</w:t>
      </w:r>
      <w:r w:rsidRPr="001E218E">
        <w:rPr>
          <w:rFonts w:eastAsia="仿宋_GB2312"/>
          <w:sz w:val="32"/>
          <w:szCs w:val="32"/>
        </w:rPr>
        <w:t>52</w:t>
      </w:r>
      <w:r w:rsidRPr="001E218E">
        <w:rPr>
          <w:rFonts w:eastAsia="仿宋_GB2312" w:cs="仿宋_GB2312" w:hint="eastAsia"/>
          <w:sz w:val="32"/>
          <w:szCs w:val="32"/>
        </w:rPr>
        <w:t>人次（不包括陪同人员），共计支出</w:t>
      </w:r>
      <w:r>
        <w:rPr>
          <w:rFonts w:eastAsia="仿宋_GB2312"/>
          <w:sz w:val="32"/>
          <w:szCs w:val="32"/>
        </w:rPr>
        <w:t>0.76</w:t>
      </w:r>
      <w:r w:rsidRPr="001E218E">
        <w:rPr>
          <w:rFonts w:eastAsia="仿宋_GB2312" w:cs="仿宋_GB2312" w:hint="eastAsia"/>
          <w:sz w:val="32"/>
          <w:szCs w:val="32"/>
        </w:rPr>
        <w:t>万元，具体内容包括：</w:t>
      </w:r>
      <w:r>
        <w:rPr>
          <w:rFonts w:eastAsia="仿宋_GB2312" w:cs="仿宋_GB2312" w:hint="eastAsia"/>
          <w:sz w:val="32"/>
          <w:szCs w:val="32"/>
        </w:rPr>
        <w:t>省供销调研我市综合改革及基层建设与“政务</w:t>
      </w:r>
      <w:r>
        <w:rPr>
          <w:rFonts w:eastAsia="仿宋_GB2312"/>
          <w:sz w:val="32"/>
          <w:szCs w:val="32"/>
        </w:rPr>
        <w:t>+</w:t>
      </w:r>
      <w:r>
        <w:rPr>
          <w:rFonts w:eastAsia="仿宋_GB2312" w:cs="仿宋_GB2312" w:hint="eastAsia"/>
          <w:sz w:val="32"/>
          <w:szCs w:val="32"/>
        </w:rPr>
        <w:t>供销”工作，接待金额</w:t>
      </w:r>
      <w:r>
        <w:rPr>
          <w:rFonts w:eastAsia="仿宋_GB2312"/>
          <w:sz w:val="32"/>
          <w:szCs w:val="32"/>
        </w:rPr>
        <w:t>0.2</w:t>
      </w:r>
      <w:r>
        <w:rPr>
          <w:rFonts w:eastAsia="仿宋_GB2312" w:cs="仿宋_GB2312" w:hint="eastAsia"/>
          <w:sz w:val="32"/>
          <w:szCs w:val="32"/>
        </w:rPr>
        <w:t>万元；全省供销社“五经普”及统计推进会就餐，接待金额</w:t>
      </w:r>
      <w:r>
        <w:rPr>
          <w:rFonts w:eastAsia="仿宋_GB2312"/>
          <w:sz w:val="32"/>
          <w:szCs w:val="32"/>
        </w:rPr>
        <w:t>0.05</w:t>
      </w:r>
      <w:r>
        <w:rPr>
          <w:rFonts w:eastAsia="仿宋_GB2312" w:cs="仿宋_GB2312" w:hint="eastAsia"/>
          <w:sz w:val="32"/>
          <w:szCs w:val="32"/>
        </w:rPr>
        <w:t>万元；大田百谷（杭州）农业来我社调研，接待金额</w:t>
      </w:r>
      <w:r>
        <w:rPr>
          <w:rFonts w:eastAsia="仿宋_GB2312"/>
          <w:sz w:val="32"/>
          <w:szCs w:val="32"/>
        </w:rPr>
        <w:t>0.1</w:t>
      </w:r>
      <w:r>
        <w:rPr>
          <w:rFonts w:eastAsia="仿宋_GB2312" w:cs="仿宋_GB2312" w:hint="eastAsia"/>
          <w:sz w:val="32"/>
          <w:szCs w:val="32"/>
        </w:rPr>
        <w:t>万元；全省供销统计工作培训视频会暨全市系统基层社统一会计核算工作推进会就餐，接待金额</w:t>
      </w:r>
      <w:r>
        <w:rPr>
          <w:rFonts w:eastAsia="仿宋_GB2312"/>
          <w:sz w:val="32"/>
          <w:szCs w:val="32"/>
        </w:rPr>
        <w:t>0.07</w:t>
      </w:r>
      <w:r>
        <w:rPr>
          <w:rFonts w:eastAsia="仿宋_GB2312" w:cs="仿宋_GB2312" w:hint="eastAsia"/>
          <w:sz w:val="32"/>
          <w:szCs w:val="32"/>
        </w:rPr>
        <w:t>万元；接待省供销社审计绩效处一行来攀调研春耕保供及一季度“开门红”等相关工作，接待金额</w:t>
      </w:r>
      <w:r>
        <w:rPr>
          <w:rFonts w:eastAsia="仿宋_GB2312"/>
          <w:sz w:val="32"/>
          <w:szCs w:val="32"/>
        </w:rPr>
        <w:t>0.06</w:t>
      </w:r>
      <w:r>
        <w:rPr>
          <w:rFonts w:eastAsia="仿宋_GB2312" w:cs="仿宋_GB2312" w:hint="eastAsia"/>
          <w:sz w:val="32"/>
          <w:szCs w:val="32"/>
        </w:rPr>
        <w:t>万元；接待省社来攀开展供销为农服务综合平台试点县建设调研，接待金额</w:t>
      </w:r>
      <w:r>
        <w:rPr>
          <w:rFonts w:eastAsia="仿宋_GB2312"/>
          <w:sz w:val="32"/>
          <w:szCs w:val="32"/>
        </w:rPr>
        <w:t>0.11</w:t>
      </w:r>
      <w:r>
        <w:rPr>
          <w:rFonts w:eastAsia="仿宋_GB2312" w:cs="仿宋_GB2312" w:hint="eastAsia"/>
          <w:sz w:val="32"/>
          <w:szCs w:val="32"/>
        </w:rPr>
        <w:t>万元；米易县供销社来市社对接工作，接待金额</w:t>
      </w:r>
      <w:r>
        <w:rPr>
          <w:rFonts w:eastAsia="仿宋_GB2312"/>
          <w:sz w:val="32"/>
          <w:szCs w:val="32"/>
        </w:rPr>
        <w:t>0.03</w:t>
      </w:r>
      <w:r>
        <w:rPr>
          <w:rFonts w:eastAsia="仿宋_GB2312" w:cs="仿宋_GB2312" w:hint="eastAsia"/>
          <w:sz w:val="32"/>
          <w:szCs w:val="32"/>
        </w:rPr>
        <w:t>万元；接待广州飞鸟生态农业有限公司来攀交流学习供销社改革发展、乡村产业振兴、村级集体经济发展工作，接待金额</w:t>
      </w:r>
      <w:r>
        <w:rPr>
          <w:rFonts w:eastAsia="仿宋_GB2312"/>
          <w:sz w:val="32"/>
          <w:szCs w:val="32"/>
        </w:rPr>
        <w:t>0.06</w:t>
      </w:r>
      <w:r>
        <w:rPr>
          <w:rFonts w:eastAsia="仿宋_GB2312" w:cs="仿宋_GB2312" w:hint="eastAsia"/>
          <w:sz w:val="32"/>
          <w:szCs w:val="32"/>
        </w:rPr>
        <w:t>万元；省社来攀开展汛期安全生产、联汛减灾专项督导工作，接待金额</w:t>
      </w:r>
      <w:r>
        <w:rPr>
          <w:rFonts w:eastAsia="仿宋_GB2312"/>
          <w:sz w:val="32"/>
          <w:szCs w:val="32"/>
        </w:rPr>
        <w:t>0.08</w:t>
      </w:r>
      <w:r>
        <w:rPr>
          <w:rFonts w:eastAsia="仿宋_GB2312" w:cs="仿宋_GB2312" w:hint="eastAsia"/>
          <w:sz w:val="32"/>
          <w:szCs w:val="32"/>
        </w:rPr>
        <w:t>万元。</w:t>
      </w:r>
    </w:p>
    <w:p w:rsidR="006B2E95" w:rsidRPr="001E218E" w:rsidRDefault="006B2E95" w:rsidP="00681316">
      <w:pPr>
        <w:spacing w:line="600" w:lineRule="exact"/>
        <w:ind w:firstLine="640"/>
        <w:rPr>
          <w:rFonts w:eastAsia="仿宋_GB2312"/>
          <w:sz w:val="32"/>
          <w:szCs w:val="32"/>
        </w:rPr>
      </w:pPr>
      <w:r w:rsidRPr="001E218E">
        <w:rPr>
          <w:rFonts w:eastAsia="仿宋_GB2312" w:cs="仿宋_GB2312" w:hint="eastAsia"/>
          <w:sz w:val="32"/>
          <w:szCs w:val="32"/>
        </w:rPr>
        <w:t>外事接待支</w:t>
      </w:r>
      <w:r w:rsidRPr="001E218E">
        <w:rPr>
          <w:rFonts w:eastAsia="仿宋_GB2312" w:hAnsi="仿宋_GB2312" w:cs="仿宋_GB2312" w:hint="eastAsia"/>
          <w:sz w:val="32"/>
          <w:szCs w:val="32"/>
        </w:rPr>
        <w:t>出</w:t>
      </w:r>
      <w:r w:rsidRPr="001E218E">
        <w:rPr>
          <w:rFonts w:eastAsia="仿宋_GB2312"/>
          <w:sz w:val="32"/>
          <w:szCs w:val="32"/>
        </w:rPr>
        <w:t>0</w:t>
      </w:r>
      <w:r>
        <w:rPr>
          <w:rFonts w:eastAsia="仿宋_GB2312" w:hAnsi="仿宋_GB2312" w:cs="仿宋_GB2312" w:hint="eastAsia"/>
          <w:sz w:val="32"/>
          <w:szCs w:val="32"/>
        </w:rPr>
        <w:t>万元</w:t>
      </w:r>
      <w:r w:rsidRPr="001E218E">
        <w:rPr>
          <w:rFonts w:eastAsia="仿宋_GB2312" w:hAnsi="仿宋_GB2312" w:cs="仿宋_GB2312" w:hint="eastAsia"/>
          <w:sz w:val="32"/>
          <w:szCs w:val="32"/>
        </w:rPr>
        <w:t>。外事接待</w:t>
      </w:r>
      <w:r w:rsidRPr="001E218E">
        <w:rPr>
          <w:rFonts w:eastAsia="仿宋_GB2312"/>
          <w:sz w:val="32"/>
          <w:szCs w:val="32"/>
        </w:rPr>
        <w:t>0</w:t>
      </w:r>
      <w:r w:rsidRPr="001E218E">
        <w:rPr>
          <w:rFonts w:eastAsia="仿宋_GB2312" w:hAnsi="仿宋_GB2312" w:cs="仿宋_GB2312" w:hint="eastAsia"/>
          <w:sz w:val="32"/>
          <w:szCs w:val="32"/>
        </w:rPr>
        <w:t>批次，</w:t>
      </w:r>
      <w:r w:rsidRPr="001E218E">
        <w:rPr>
          <w:rFonts w:eastAsia="仿宋_GB2312"/>
          <w:sz w:val="32"/>
          <w:szCs w:val="32"/>
        </w:rPr>
        <w:t>0</w:t>
      </w:r>
      <w:r w:rsidRPr="001E218E">
        <w:rPr>
          <w:rFonts w:eastAsia="仿宋_GB2312" w:hAnsi="仿宋_GB2312" w:cs="仿宋_GB2312" w:hint="eastAsia"/>
          <w:sz w:val="32"/>
          <w:szCs w:val="32"/>
        </w:rPr>
        <w:t>人次（不包括陪同人员），共计支出</w:t>
      </w:r>
      <w:r>
        <w:rPr>
          <w:rFonts w:eastAsia="仿宋_GB2312"/>
          <w:sz w:val="32"/>
          <w:szCs w:val="32"/>
        </w:rPr>
        <w:t>0</w:t>
      </w:r>
      <w:r w:rsidRPr="001E218E">
        <w:rPr>
          <w:rFonts w:eastAsia="仿宋_GB2312" w:hAnsi="仿宋_GB2312" w:cs="仿宋_GB2312" w:hint="eastAsia"/>
          <w:sz w:val="32"/>
          <w:szCs w:val="32"/>
        </w:rPr>
        <w:t>万</w:t>
      </w:r>
      <w:r w:rsidRPr="001E218E">
        <w:rPr>
          <w:rFonts w:eastAsia="仿宋_GB2312" w:cs="仿宋_GB2312" w:hint="eastAsia"/>
          <w:sz w:val="32"/>
          <w:szCs w:val="32"/>
        </w:rPr>
        <w:t>元。</w:t>
      </w:r>
      <w:bookmarkStart w:id="51" w:name="_Toc15377218"/>
      <w:bookmarkStart w:id="52" w:name="_Toc15396610"/>
    </w:p>
    <w:p w:rsidR="006B2E95" w:rsidRPr="001E218E" w:rsidRDefault="006B2E95">
      <w:pPr>
        <w:spacing w:line="600" w:lineRule="exact"/>
        <w:ind w:firstLine="640"/>
        <w:outlineLvl w:val="1"/>
        <w:rPr>
          <w:rStyle w:val="Heading2Char"/>
          <w:rFonts w:ascii="Times New Roman" w:eastAsia="黑体" w:hAnsi="Times New Roman" w:cs="Times New Roman"/>
        </w:rPr>
      </w:pPr>
      <w:r w:rsidRPr="001E218E">
        <w:rPr>
          <w:rFonts w:eastAsia="黑体" w:cs="黑体" w:hint="eastAsia"/>
          <w:sz w:val="32"/>
          <w:szCs w:val="32"/>
        </w:rPr>
        <w:t>八、</w:t>
      </w:r>
      <w:r w:rsidRPr="001E218E">
        <w:rPr>
          <w:rStyle w:val="Heading2Char"/>
          <w:rFonts w:ascii="Times New Roman" w:eastAsia="黑体" w:hAnsi="Times New Roman" w:cs="黑体" w:hint="eastAsia"/>
          <w:b w:val="0"/>
          <w:bCs w:val="0"/>
        </w:rPr>
        <w:t>政府性基金预算支出决算情况说明</w:t>
      </w:r>
      <w:bookmarkEnd w:id="51"/>
      <w:bookmarkEnd w:id="52"/>
    </w:p>
    <w:p w:rsidR="006B2E95" w:rsidRPr="001E218E" w:rsidRDefault="006B2E95">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年度政府性基金预算财政拨款支出</w:t>
      </w:r>
      <w:r w:rsidRPr="001E218E">
        <w:rPr>
          <w:rFonts w:eastAsia="仿宋_GB2312"/>
          <w:sz w:val="32"/>
          <w:szCs w:val="32"/>
        </w:rPr>
        <w:t>0</w:t>
      </w:r>
      <w:r>
        <w:rPr>
          <w:rFonts w:eastAsia="仿宋_GB2312" w:hAnsi="仿宋_GB2312" w:cs="仿宋_GB2312" w:hint="eastAsia"/>
          <w:sz w:val="32"/>
          <w:szCs w:val="32"/>
        </w:rPr>
        <w:t>万元。</w:t>
      </w:r>
      <w:r w:rsidRPr="001E218E">
        <w:rPr>
          <w:rFonts w:eastAsia="仿宋_GB2312"/>
          <w:sz w:val="32"/>
          <w:szCs w:val="32"/>
        </w:rPr>
        <w:t xml:space="preserve"> </w:t>
      </w:r>
    </w:p>
    <w:p w:rsidR="006B2E95" w:rsidRPr="001E218E" w:rsidRDefault="006B2E95">
      <w:pPr>
        <w:spacing w:line="600" w:lineRule="exact"/>
        <w:ind w:left="630"/>
        <w:outlineLvl w:val="1"/>
        <w:rPr>
          <w:rStyle w:val="Heading2Char"/>
          <w:rFonts w:ascii="Times New Roman" w:eastAsia="黑体" w:hAnsi="Times New Roman" w:cs="Times New Roman"/>
          <w:b w:val="0"/>
          <w:bCs w:val="0"/>
        </w:rPr>
      </w:pPr>
      <w:bookmarkStart w:id="53" w:name="_Toc15396611"/>
      <w:bookmarkStart w:id="54" w:name="_Toc15377219"/>
      <w:r w:rsidRPr="001E218E">
        <w:rPr>
          <w:rStyle w:val="Heading2Char"/>
          <w:rFonts w:ascii="Times New Roman" w:eastAsia="黑体" w:hAnsi="Times New Roman" w:cs="黑体" w:hint="eastAsia"/>
          <w:b w:val="0"/>
          <w:bCs w:val="0"/>
        </w:rPr>
        <w:t>九、国有资本经营预算支出决算情况说明</w:t>
      </w:r>
      <w:bookmarkEnd w:id="53"/>
      <w:bookmarkEnd w:id="54"/>
    </w:p>
    <w:p w:rsidR="006B2E95" w:rsidRPr="001E218E" w:rsidRDefault="006B2E95" w:rsidP="003B6190">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年度国有资本经营预算财政拨款支出</w:t>
      </w:r>
      <w:r w:rsidRPr="001E218E">
        <w:rPr>
          <w:rFonts w:eastAsia="仿宋_GB2312"/>
          <w:sz w:val="32"/>
          <w:szCs w:val="32"/>
        </w:rPr>
        <w:t>0</w:t>
      </w:r>
      <w:r>
        <w:rPr>
          <w:rFonts w:eastAsia="仿宋_GB2312" w:hAnsi="仿宋_GB2312" w:cs="仿宋_GB2312" w:hint="eastAsia"/>
          <w:sz w:val="32"/>
          <w:szCs w:val="32"/>
        </w:rPr>
        <w:t>万元。</w:t>
      </w:r>
      <w:r w:rsidRPr="001E218E">
        <w:rPr>
          <w:rFonts w:eastAsia="仿宋_GB2312"/>
          <w:sz w:val="32"/>
          <w:szCs w:val="32"/>
        </w:rPr>
        <w:t xml:space="preserve"> </w:t>
      </w:r>
    </w:p>
    <w:p w:rsidR="006B2E95" w:rsidRPr="001E218E" w:rsidRDefault="006B2E95">
      <w:pPr>
        <w:spacing w:line="600" w:lineRule="exact"/>
        <w:ind w:left="630"/>
        <w:outlineLvl w:val="1"/>
        <w:rPr>
          <w:rStyle w:val="Heading2Char"/>
          <w:rFonts w:ascii="Times New Roman" w:eastAsia="黑体" w:hAnsi="Times New Roman" w:cs="Times New Roman"/>
          <w:b w:val="0"/>
          <w:bCs w:val="0"/>
        </w:rPr>
      </w:pPr>
      <w:bookmarkStart w:id="55" w:name="_Toc15396612"/>
      <w:bookmarkStart w:id="56" w:name="_Toc15377221"/>
      <w:r w:rsidRPr="001E218E">
        <w:rPr>
          <w:rStyle w:val="Heading2Char"/>
          <w:rFonts w:ascii="Times New Roman" w:eastAsia="黑体" w:hAnsi="Times New Roman" w:cs="黑体" w:hint="eastAsia"/>
          <w:b w:val="0"/>
          <w:bCs w:val="0"/>
        </w:rPr>
        <w:t>十、其他重要事项的情况说明</w:t>
      </w:r>
      <w:bookmarkEnd w:id="55"/>
      <w:bookmarkEnd w:id="56"/>
    </w:p>
    <w:p w:rsidR="006B2E95" w:rsidRPr="001E218E" w:rsidRDefault="006B2E95" w:rsidP="00A171BF">
      <w:pPr>
        <w:spacing w:line="600" w:lineRule="exact"/>
        <w:ind w:firstLineChars="200" w:firstLine="31680"/>
        <w:outlineLvl w:val="2"/>
        <w:rPr>
          <w:rFonts w:eastAsia="楷体_GB2312"/>
          <w:b/>
          <w:bCs/>
          <w:sz w:val="32"/>
          <w:szCs w:val="32"/>
        </w:rPr>
      </w:pPr>
      <w:bookmarkStart w:id="57" w:name="_Toc15377222"/>
      <w:r w:rsidRPr="001E218E">
        <w:rPr>
          <w:rFonts w:eastAsia="楷体_GB2312" w:cs="楷体_GB2312" w:hint="eastAsia"/>
          <w:b/>
          <w:bCs/>
          <w:sz w:val="32"/>
          <w:szCs w:val="32"/>
        </w:rPr>
        <w:t>（一）机关运行经费支出情况</w:t>
      </w:r>
      <w:bookmarkEnd w:id="57"/>
    </w:p>
    <w:p w:rsidR="006B2E95" w:rsidRPr="001E218E" w:rsidRDefault="006B2E95" w:rsidP="00A13944">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cs="仿宋_GB2312" w:hint="eastAsia"/>
          <w:sz w:val="32"/>
          <w:szCs w:val="32"/>
        </w:rPr>
        <w:t>年度</w:t>
      </w:r>
      <w:r w:rsidRPr="001E218E">
        <w:rPr>
          <w:rFonts w:eastAsia="仿宋_GB2312" w:hAnsi="仿宋_GB2312" w:cs="仿宋_GB2312" w:hint="eastAsia"/>
          <w:sz w:val="32"/>
          <w:szCs w:val="32"/>
        </w:rPr>
        <w:t>，攀枝花市供销合作社联合社机关运行经费支出</w:t>
      </w:r>
      <w:r w:rsidRPr="001E218E">
        <w:rPr>
          <w:rFonts w:eastAsia="仿宋_GB2312"/>
          <w:sz w:val="32"/>
          <w:szCs w:val="32"/>
        </w:rPr>
        <w:t>60.74</w:t>
      </w:r>
      <w:r w:rsidRPr="001E218E">
        <w:rPr>
          <w:rFonts w:eastAsia="仿宋_GB2312" w:hAnsi="仿宋_GB2312" w:cs="仿宋_GB2312" w:hint="eastAsia"/>
          <w:sz w:val="32"/>
          <w:szCs w:val="32"/>
        </w:rPr>
        <w:t>万</w:t>
      </w:r>
      <w:r w:rsidRPr="001E218E">
        <w:rPr>
          <w:rFonts w:eastAsia="仿宋_GB2312" w:cs="仿宋_GB2312" w:hint="eastAsia"/>
          <w:sz w:val="32"/>
          <w:szCs w:val="32"/>
        </w:rPr>
        <w:t>元，比</w:t>
      </w:r>
      <w:r w:rsidRPr="001E218E">
        <w:rPr>
          <w:rFonts w:eastAsia="仿宋_GB2312"/>
          <w:sz w:val="32"/>
          <w:szCs w:val="32"/>
        </w:rPr>
        <w:t>2023</w:t>
      </w:r>
      <w:r w:rsidRPr="001E218E">
        <w:rPr>
          <w:rFonts w:eastAsia="仿宋_GB2312" w:cs="仿宋_GB2312" w:hint="eastAsia"/>
          <w:sz w:val="32"/>
          <w:szCs w:val="32"/>
        </w:rPr>
        <w:t>年度减少</w:t>
      </w:r>
      <w:r>
        <w:rPr>
          <w:rFonts w:eastAsia="仿宋_GB2312"/>
          <w:sz w:val="32"/>
          <w:szCs w:val="32"/>
        </w:rPr>
        <w:t>4.18</w:t>
      </w:r>
      <w:r w:rsidRPr="001E218E">
        <w:rPr>
          <w:rFonts w:eastAsia="仿宋_GB2312" w:cs="仿宋_GB2312" w:hint="eastAsia"/>
          <w:sz w:val="32"/>
          <w:szCs w:val="32"/>
        </w:rPr>
        <w:t>万元，下降</w:t>
      </w:r>
      <w:r>
        <w:rPr>
          <w:rFonts w:eastAsia="仿宋_GB2312"/>
          <w:sz w:val="32"/>
          <w:szCs w:val="32"/>
        </w:rPr>
        <w:t>6.44</w:t>
      </w:r>
      <w:r w:rsidRPr="001E218E">
        <w:rPr>
          <w:rFonts w:eastAsia="仿宋_GB2312"/>
          <w:sz w:val="32"/>
          <w:szCs w:val="32"/>
        </w:rPr>
        <w:t>%</w:t>
      </w:r>
      <w:r w:rsidRPr="001E218E">
        <w:rPr>
          <w:rFonts w:eastAsia="仿宋_GB2312" w:cs="仿宋_GB2312" w:hint="eastAsia"/>
          <w:sz w:val="32"/>
          <w:szCs w:val="32"/>
        </w:rPr>
        <w:t>。主要原因是</w:t>
      </w:r>
      <w:r>
        <w:rPr>
          <w:rFonts w:eastAsia="仿宋_GB2312" w:cs="仿宋_GB2312" w:hint="eastAsia"/>
          <w:sz w:val="32"/>
          <w:szCs w:val="32"/>
        </w:rPr>
        <w:t>保障机关正常运行支出，厉行节约。</w:t>
      </w:r>
    </w:p>
    <w:p w:rsidR="006B2E95" w:rsidRPr="001E218E" w:rsidRDefault="006B2E95" w:rsidP="00A171BF">
      <w:pPr>
        <w:spacing w:line="600" w:lineRule="exact"/>
        <w:ind w:firstLineChars="200" w:firstLine="31680"/>
        <w:outlineLvl w:val="2"/>
        <w:rPr>
          <w:rFonts w:eastAsia="楷体_GB2312"/>
          <w:b/>
          <w:bCs/>
          <w:sz w:val="32"/>
          <w:szCs w:val="32"/>
        </w:rPr>
      </w:pPr>
      <w:bookmarkStart w:id="58" w:name="_Toc15377223"/>
      <w:r w:rsidRPr="001E218E">
        <w:rPr>
          <w:rFonts w:eastAsia="楷体_GB2312" w:cs="楷体_GB2312" w:hint="eastAsia"/>
          <w:b/>
          <w:bCs/>
          <w:sz w:val="32"/>
          <w:szCs w:val="32"/>
        </w:rPr>
        <w:t>（二）政府采购支出情况</w:t>
      </w:r>
      <w:bookmarkEnd w:id="58"/>
    </w:p>
    <w:p w:rsidR="006B2E95" w:rsidRPr="001E218E" w:rsidRDefault="006B2E95" w:rsidP="002E3867">
      <w:pPr>
        <w:spacing w:line="600" w:lineRule="exact"/>
        <w:ind w:firstLine="640"/>
        <w:rPr>
          <w:rFonts w:eastAsia="仿宋_GB2312"/>
          <w:sz w:val="32"/>
          <w:szCs w:val="32"/>
        </w:rPr>
      </w:pPr>
      <w:r w:rsidRPr="001E218E">
        <w:rPr>
          <w:rFonts w:eastAsia="仿宋_GB2312"/>
          <w:sz w:val="32"/>
          <w:szCs w:val="32"/>
        </w:rPr>
        <w:t>2024</w:t>
      </w:r>
      <w:r w:rsidRPr="001E218E">
        <w:rPr>
          <w:rFonts w:eastAsia="仿宋_GB2312" w:hAnsi="仿宋_GB2312" w:cs="仿宋_GB2312" w:hint="eastAsia"/>
          <w:sz w:val="32"/>
          <w:szCs w:val="32"/>
        </w:rPr>
        <w:t>年度，攀枝花市供销合作社联合社政府采购支出总额</w:t>
      </w:r>
      <w:r w:rsidRPr="001E218E">
        <w:rPr>
          <w:rFonts w:eastAsia="仿宋_GB2312"/>
          <w:sz w:val="32"/>
          <w:szCs w:val="32"/>
        </w:rPr>
        <w:t>2.13</w:t>
      </w:r>
      <w:r w:rsidRPr="001E218E">
        <w:rPr>
          <w:rFonts w:eastAsia="仿宋_GB2312" w:hAnsi="仿宋_GB2312" w:cs="仿宋_GB2312" w:hint="eastAsia"/>
          <w:sz w:val="32"/>
          <w:szCs w:val="32"/>
        </w:rPr>
        <w:t>万元，其中：政府采购货物支出</w:t>
      </w:r>
      <w:r w:rsidRPr="001E218E">
        <w:rPr>
          <w:rFonts w:eastAsia="仿宋_GB2312"/>
          <w:sz w:val="32"/>
          <w:szCs w:val="32"/>
        </w:rPr>
        <w:t>0</w:t>
      </w:r>
      <w:r w:rsidRPr="001E218E">
        <w:rPr>
          <w:rFonts w:eastAsia="仿宋_GB2312" w:hAnsi="仿宋_GB2312" w:cs="仿宋_GB2312" w:hint="eastAsia"/>
          <w:sz w:val="32"/>
          <w:szCs w:val="32"/>
        </w:rPr>
        <w:t>万元、政府采购工程支出</w:t>
      </w:r>
      <w:r w:rsidRPr="001E218E">
        <w:rPr>
          <w:rFonts w:eastAsia="仿宋_GB2312"/>
          <w:sz w:val="32"/>
          <w:szCs w:val="32"/>
        </w:rPr>
        <w:t>0</w:t>
      </w:r>
      <w:r w:rsidRPr="001E218E">
        <w:rPr>
          <w:rFonts w:eastAsia="仿宋_GB2312" w:hAnsi="仿宋_GB2312" w:cs="仿宋_GB2312" w:hint="eastAsia"/>
          <w:sz w:val="32"/>
          <w:szCs w:val="32"/>
        </w:rPr>
        <w:t>万元、政府采购服务支出</w:t>
      </w:r>
      <w:r w:rsidRPr="001E218E">
        <w:rPr>
          <w:rFonts w:eastAsia="仿宋_GB2312"/>
          <w:sz w:val="32"/>
          <w:szCs w:val="32"/>
        </w:rPr>
        <w:t>2.13</w:t>
      </w:r>
      <w:r w:rsidRPr="001E218E">
        <w:rPr>
          <w:rFonts w:eastAsia="仿宋_GB2312" w:hAnsi="仿宋_GB2312" w:cs="仿宋_GB2312" w:hint="eastAsia"/>
          <w:sz w:val="32"/>
          <w:szCs w:val="32"/>
        </w:rPr>
        <w:t>万元。主要用于</w:t>
      </w:r>
      <w:r>
        <w:rPr>
          <w:rFonts w:eastAsia="仿宋_GB2312" w:cs="仿宋_GB2312" w:hint="eastAsia"/>
          <w:sz w:val="32"/>
          <w:szCs w:val="32"/>
        </w:rPr>
        <w:t>公务车加油、维修及保费</w:t>
      </w:r>
      <w:r w:rsidRPr="001E218E">
        <w:rPr>
          <w:rFonts w:eastAsia="仿宋_GB2312" w:hAnsi="仿宋_GB2312" w:cs="仿宋_GB2312" w:hint="eastAsia"/>
          <w:sz w:val="32"/>
          <w:szCs w:val="32"/>
        </w:rPr>
        <w:t>。授予中小企业合同金额</w:t>
      </w:r>
      <w:r w:rsidRPr="001E218E">
        <w:rPr>
          <w:rFonts w:eastAsia="仿宋_GB2312"/>
          <w:sz w:val="32"/>
          <w:szCs w:val="32"/>
        </w:rPr>
        <w:t>1.88</w:t>
      </w:r>
      <w:r w:rsidRPr="001E218E">
        <w:rPr>
          <w:rFonts w:eastAsia="仿宋_GB2312" w:hAnsi="仿宋_GB2312" w:cs="仿宋_GB2312" w:hint="eastAsia"/>
          <w:sz w:val="32"/>
          <w:szCs w:val="32"/>
        </w:rPr>
        <w:t>万元，占政府采购支出总额的</w:t>
      </w:r>
      <w:r w:rsidRPr="001E218E">
        <w:rPr>
          <w:rFonts w:eastAsia="仿宋_GB2312"/>
          <w:sz w:val="32"/>
          <w:szCs w:val="32"/>
        </w:rPr>
        <w:t>88.26%</w:t>
      </w:r>
      <w:r w:rsidRPr="001E218E">
        <w:rPr>
          <w:rFonts w:eastAsia="仿宋_GB2312" w:hAnsi="仿宋_GB2312" w:cs="仿宋_GB2312" w:hint="eastAsia"/>
          <w:sz w:val="32"/>
          <w:szCs w:val="32"/>
        </w:rPr>
        <w:t>，其中：授予小微企业合同金额</w:t>
      </w:r>
      <w:r w:rsidRPr="001E218E">
        <w:rPr>
          <w:rFonts w:eastAsia="仿宋_GB2312"/>
          <w:sz w:val="32"/>
          <w:szCs w:val="32"/>
        </w:rPr>
        <w:t>0.88</w:t>
      </w:r>
      <w:r w:rsidRPr="001E218E">
        <w:rPr>
          <w:rFonts w:eastAsia="仿宋_GB2312" w:hAnsi="仿宋_GB2312" w:cs="仿宋_GB2312" w:hint="eastAsia"/>
          <w:sz w:val="32"/>
          <w:szCs w:val="32"/>
        </w:rPr>
        <w:t>万元，占政府采购支出总额的</w:t>
      </w:r>
      <w:r w:rsidRPr="001E218E">
        <w:rPr>
          <w:rFonts w:eastAsia="仿宋_GB2312"/>
          <w:sz w:val="32"/>
          <w:szCs w:val="32"/>
        </w:rPr>
        <w:t>41.31%</w:t>
      </w:r>
      <w:r w:rsidRPr="001E218E">
        <w:rPr>
          <w:rFonts w:eastAsia="仿宋_GB2312" w:hAnsi="仿宋_GB2312" w:cs="仿宋_GB2312" w:hint="eastAsia"/>
          <w:sz w:val="32"/>
          <w:szCs w:val="32"/>
        </w:rPr>
        <w:t>。</w:t>
      </w:r>
    </w:p>
    <w:p w:rsidR="006B2E95" w:rsidRPr="001E218E" w:rsidRDefault="006B2E95" w:rsidP="00A171BF">
      <w:pPr>
        <w:spacing w:line="600" w:lineRule="exact"/>
        <w:ind w:firstLineChars="200" w:firstLine="31680"/>
        <w:outlineLvl w:val="2"/>
        <w:rPr>
          <w:rFonts w:eastAsia="楷体_GB2312"/>
          <w:b/>
          <w:bCs/>
          <w:sz w:val="32"/>
          <w:szCs w:val="32"/>
        </w:rPr>
      </w:pPr>
      <w:bookmarkStart w:id="59" w:name="_Toc15377224"/>
      <w:r w:rsidRPr="001E218E">
        <w:rPr>
          <w:rFonts w:eastAsia="楷体_GB2312" w:cs="楷体_GB2312" w:hint="eastAsia"/>
          <w:b/>
          <w:bCs/>
          <w:sz w:val="32"/>
          <w:szCs w:val="32"/>
        </w:rPr>
        <w:t>（三）国有资产占有使用情况</w:t>
      </w:r>
      <w:bookmarkEnd w:id="59"/>
    </w:p>
    <w:p w:rsidR="006B2E95" w:rsidRPr="001E218E" w:rsidRDefault="006B2E95" w:rsidP="002738CF">
      <w:pPr>
        <w:spacing w:line="600" w:lineRule="exact"/>
        <w:ind w:firstLine="640"/>
        <w:rPr>
          <w:rFonts w:eastAsia="仿宋_GB2312"/>
          <w:sz w:val="32"/>
          <w:szCs w:val="32"/>
        </w:rPr>
      </w:pPr>
      <w:r w:rsidRPr="001E218E">
        <w:rPr>
          <w:rFonts w:eastAsia="仿宋_GB2312" w:hAnsi="仿宋_GB2312" w:cs="仿宋_GB2312" w:hint="eastAsia"/>
          <w:sz w:val="32"/>
          <w:szCs w:val="32"/>
        </w:rPr>
        <w:t>截至</w:t>
      </w:r>
      <w:r w:rsidRPr="001E218E">
        <w:rPr>
          <w:rFonts w:eastAsia="仿宋_GB2312"/>
          <w:sz w:val="32"/>
          <w:szCs w:val="32"/>
        </w:rPr>
        <w:t>2024</w:t>
      </w:r>
      <w:r w:rsidRPr="001E218E">
        <w:rPr>
          <w:rFonts w:eastAsia="仿宋_GB2312" w:hAnsi="仿宋_GB2312" w:cs="仿宋_GB2312" w:hint="eastAsia"/>
          <w:sz w:val="32"/>
          <w:szCs w:val="32"/>
        </w:rPr>
        <w:t>年</w:t>
      </w:r>
      <w:r w:rsidRPr="001E218E">
        <w:rPr>
          <w:rFonts w:eastAsia="仿宋_GB2312"/>
          <w:sz w:val="32"/>
          <w:szCs w:val="32"/>
        </w:rPr>
        <w:t>12</w:t>
      </w:r>
      <w:r w:rsidRPr="001E218E">
        <w:rPr>
          <w:rFonts w:eastAsia="仿宋_GB2312" w:hAnsi="仿宋_GB2312" w:cs="仿宋_GB2312" w:hint="eastAsia"/>
          <w:sz w:val="32"/>
          <w:szCs w:val="32"/>
        </w:rPr>
        <w:t>月</w:t>
      </w:r>
      <w:r w:rsidRPr="001E218E">
        <w:rPr>
          <w:rFonts w:eastAsia="仿宋_GB2312"/>
          <w:sz w:val="32"/>
          <w:szCs w:val="32"/>
        </w:rPr>
        <w:t>31</w:t>
      </w:r>
      <w:r w:rsidRPr="001E218E">
        <w:rPr>
          <w:rFonts w:eastAsia="仿宋_GB2312" w:hAnsi="仿宋_GB2312" w:cs="仿宋_GB2312" w:hint="eastAsia"/>
          <w:sz w:val="32"/>
          <w:szCs w:val="32"/>
        </w:rPr>
        <w:t>日，攀枝花市供销合作社联合社共有车辆</w:t>
      </w:r>
      <w:r w:rsidRPr="001E218E">
        <w:rPr>
          <w:rFonts w:eastAsia="仿宋_GB2312"/>
          <w:sz w:val="32"/>
          <w:szCs w:val="32"/>
        </w:rPr>
        <w:t>1</w:t>
      </w:r>
      <w:r w:rsidRPr="001E218E">
        <w:rPr>
          <w:rFonts w:eastAsia="仿宋_GB2312" w:hAnsi="仿宋_GB2312" w:cs="仿宋_GB2312" w:hint="eastAsia"/>
          <w:sz w:val="32"/>
          <w:szCs w:val="32"/>
        </w:rPr>
        <w:t>辆，其中：主要负责人用车</w:t>
      </w:r>
      <w:r w:rsidRPr="001E218E">
        <w:rPr>
          <w:rFonts w:eastAsia="仿宋_GB2312"/>
          <w:sz w:val="32"/>
          <w:szCs w:val="32"/>
        </w:rPr>
        <w:t>0</w:t>
      </w:r>
      <w:r w:rsidRPr="001E218E">
        <w:rPr>
          <w:rFonts w:eastAsia="仿宋_GB2312" w:hAnsi="仿宋_GB2312" w:cs="仿宋_GB2312" w:hint="eastAsia"/>
          <w:sz w:val="32"/>
          <w:szCs w:val="32"/>
        </w:rPr>
        <w:t>辆、机要通信用车</w:t>
      </w:r>
      <w:r w:rsidRPr="001E218E">
        <w:rPr>
          <w:rFonts w:eastAsia="仿宋_GB2312"/>
          <w:sz w:val="32"/>
          <w:szCs w:val="32"/>
        </w:rPr>
        <w:t>0</w:t>
      </w:r>
      <w:r w:rsidRPr="001E218E">
        <w:rPr>
          <w:rFonts w:eastAsia="仿宋_GB2312" w:hAnsi="仿宋_GB2312" w:cs="仿宋_GB2312" w:hint="eastAsia"/>
          <w:sz w:val="32"/>
          <w:szCs w:val="32"/>
        </w:rPr>
        <w:t>辆、应急保障用车</w:t>
      </w:r>
      <w:r w:rsidRPr="001E218E">
        <w:rPr>
          <w:rFonts w:eastAsia="仿宋_GB2312"/>
          <w:sz w:val="32"/>
          <w:szCs w:val="32"/>
        </w:rPr>
        <w:t>1</w:t>
      </w:r>
      <w:r w:rsidRPr="001E218E">
        <w:rPr>
          <w:rFonts w:eastAsia="仿宋_GB2312" w:hAnsi="仿宋_GB2312" w:cs="仿宋_GB2312" w:hint="eastAsia"/>
          <w:sz w:val="32"/>
          <w:szCs w:val="32"/>
        </w:rPr>
        <w:t>辆、其他用车</w:t>
      </w:r>
      <w:r w:rsidRPr="001E218E">
        <w:rPr>
          <w:rFonts w:eastAsia="仿宋_GB2312"/>
          <w:sz w:val="32"/>
          <w:szCs w:val="32"/>
        </w:rPr>
        <w:t>0</w:t>
      </w:r>
      <w:r>
        <w:rPr>
          <w:rFonts w:eastAsia="仿宋_GB2312" w:hAnsi="仿宋_GB2312" w:cs="仿宋_GB2312" w:hint="eastAsia"/>
          <w:sz w:val="32"/>
          <w:szCs w:val="32"/>
        </w:rPr>
        <w:t>辆</w:t>
      </w:r>
      <w:r w:rsidRPr="001E218E">
        <w:rPr>
          <w:rFonts w:eastAsia="仿宋_GB2312" w:hAnsi="仿宋_GB2312" w:cs="仿宋_GB2312" w:hint="eastAsia"/>
          <w:sz w:val="32"/>
          <w:szCs w:val="32"/>
        </w:rPr>
        <w:t>。单价</w:t>
      </w:r>
      <w:r w:rsidRPr="001E218E">
        <w:rPr>
          <w:rFonts w:eastAsia="仿宋_GB2312"/>
          <w:sz w:val="32"/>
          <w:szCs w:val="32"/>
        </w:rPr>
        <w:t>100</w:t>
      </w:r>
      <w:r w:rsidRPr="001E218E">
        <w:rPr>
          <w:rFonts w:eastAsia="仿宋_GB2312" w:hAnsi="仿宋_GB2312" w:cs="仿宋_GB2312" w:hint="eastAsia"/>
          <w:sz w:val="32"/>
          <w:szCs w:val="32"/>
        </w:rPr>
        <w:t>万元（含）以上设备（不含车辆）</w:t>
      </w:r>
      <w:r w:rsidRPr="001E218E">
        <w:rPr>
          <w:rFonts w:eastAsia="仿宋_GB2312"/>
          <w:sz w:val="32"/>
          <w:szCs w:val="32"/>
        </w:rPr>
        <w:t>0</w:t>
      </w:r>
      <w:r w:rsidRPr="001E218E">
        <w:rPr>
          <w:rFonts w:eastAsia="仿宋_GB2312" w:hAnsi="仿宋_GB2312" w:cs="仿宋_GB2312" w:hint="eastAsia"/>
          <w:sz w:val="32"/>
          <w:szCs w:val="32"/>
        </w:rPr>
        <w:t>台（套）</w:t>
      </w:r>
      <w:r w:rsidRPr="001E218E">
        <w:rPr>
          <w:rFonts w:eastAsia="仿宋_GB2312" w:cs="仿宋_GB2312" w:hint="eastAsia"/>
          <w:sz w:val="32"/>
          <w:szCs w:val="32"/>
        </w:rPr>
        <w:t>。</w:t>
      </w:r>
    </w:p>
    <w:p w:rsidR="006B2E95" w:rsidRPr="001E218E" w:rsidRDefault="006B2E95" w:rsidP="00A171BF">
      <w:pPr>
        <w:spacing w:line="600" w:lineRule="exact"/>
        <w:ind w:firstLineChars="200" w:firstLine="31680"/>
        <w:outlineLvl w:val="2"/>
        <w:rPr>
          <w:rFonts w:eastAsia="楷体_GB2312"/>
          <w:b/>
          <w:bCs/>
          <w:sz w:val="32"/>
          <w:szCs w:val="32"/>
        </w:rPr>
      </w:pPr>
      <w:r w:rsidRPr="001E218E">
        <w:rPr>
          <w:rFonts w:eastAsia="楷体_GB2312" w:cs="楷体_GB2312" w:hint="eastAsia"/>
          <w:b/>
          <w:bCs/>
          <w:sz w:val="32"/>
          <w:szCs w:val="32"/>
        </w:rPr>
        <w:t>（四）预算绩效管理情况</w:t>
      </w:r>
    </w:p>
    <w:p w:rsidR="006B2E95" w:rsidRPr="001E218E" w:rsidRDefault="006B2E95" w:rsidP="00A171BF">
      <w:pPr>
        <w:ind w:firstLineChars="200" w:firstLine="31680"/>
        <w:rPr>
          <w:rFonts w:eastAsia="仿宋_GB2312"/>
          <w:sz w:val="32"/>
          <w:szCs w:val="32"/>
        </w:rPr>
      </w:pPr>
      <w:r w:rsidRPr="001E218E">
        <w:rPr>
          <w:rFonts w:eastAsia="仿宋_GB2312" w:cs="仿宋_GB2312" w:hint="eastAsia"/>
          <w:sz w:val="32"/>
          <w:szCs w:val="32"/>
        </w:rPr>
        <w:t>根据预算绩效管理要求，</w:t>
      </w:r>
      <w:r>
        <w:rPr>
          <w:rFonts w:eastAsia="仿宋_GB2312" w:cs="仿宋_GB2312" w:hint="eastAsia"/>
          <w:sz w:val="32"/>
          <w:szCs w:val="32"/>
        </w:rPr>
        <w:t>本单位</w:t>
      </w:r>
      <w:r w:rsidRPr="001E218E">
        <w:rPr>
          <w:rFonts w:eastAsia="仿宋_GB2312" w:cs="仿宋_GB2312" w:hint="eastAsia"/>
          <w:sz w:val="32"/>
          <w:szCs w:val="32"/>
        </w:rPr>
        <w:t>在</w:t>
      </w:r>
      <w:r w:rsidRPr="001E218E">
        <w:rPr>
          <w:rFonts w:eastAsia="仿宋_GB2312"/>
          <w:sz w:val="32"/>
          <w:szCs w:val="32"/>
        </w:rPr>
        <w:t>2024</w:t>
      </w:r>
      <w:r w:rsidRPr="001E218E">
        <w:rPr>
          <w:rFonts w:eastAsia="仿宋_GB2312" w:cs="仿宋_GB2312" w:hint="eastAsia"/>
          <w:sz w:val="32"/>
          <w:szCs w:val="32"/>
        </w:rPr>
        <w:t>年度预算编制阶段，组织对</w:t>
      </w:r>
      <w:r>
        <w:rPr>
          <w:rFonts w:eastAsia="仿宋_GB2312" w:cs="仿宋_GB2312" w:hint="eastAsia"/>
          <w:sz w:val="32"/>
          <w:szCs w:val="32"/>
        </w:rPr>
        <w:t>打造“攀字号”</w:t>
      </w:r>
      <w:r w:rsidRPr="002E3867">
        <w:rPr>
          <w:rFonts w:eastAsia="仿宋_GB2312" w:cs="仿宋_GB2312" w:hint="eastAsia"/>
          <w:sz w:val="32"/>
          <w:szCs w:val="32"/>
        </w:rPr>
        <w:t>农产品品牌</w:t>
      </w:r>
      <w:r>
        <w:rPr>
          <w:rFonts w:eastAsia="仿宋_GB2312" w:cs="仿宋_GB2312" w:hint="eastAsia"/>
          <w:sz w:val="32"/>
          <w:szCs w:val="32"/>
        </w:rPr>
        <w:t>项目及</w:t>
      </w:r>
      <w:r w:rsidRPr="002E3867">
        <w:rPr>
          <w:rFonts w:eastAsia="仿宋_GB2312" w:cs="仿宋_GB2312" w:hint="eastAsia"/>
          <w:sz w:val="32"/>
          <w:szCs w:val="32"/>
        </w:rPr>
        <w:t>农资化肥储备</w:t>
      </w:r>
      <w:r w:rsidRPr="001E218E">
        <w:rPr>
          <w:rFonts w:eastAsia="仿宋_GB2312" w:cs="仿宋_GB2312" w:hint="eastAsia"/>
          <w:sz w:val="32"/>
          <w:szCs w:val="32"/>
        </w:rPr>
        <w:t>等</w:t>
      </w:r>
      <w:r>
        <w:rPr>
          <w:rFonts w:eastAsia="仿宋_GB2312" w:cs="仿宋_GB2312" w:hint="eastAsia"/>
          <w:sz w:val="32"/>
          <w:szCs w:val="32"/>
        </w:rPr>
        <w:t>两</w:t>
      </w:r>
      <w:r w:rsidRPr="001E218E">
        <w:rPr>
          <w:rFonts w:eastAsia="仿宋_GB2312" w:cs="仿宋_GB2312" w:hint="eastAsia"/>
          <w:sz w:val="32"/>
          <w:szCs w:val="32"/>
        </w:rPr>
        <w:t>个项目开展了预算事前绩效评估，对</w:t>
      </w:r>
      <w:r>
        <w:rPr>
          <w:rFonts w:eastAsia="仿宋_GB2312" w:cs="仿宋_GB2312" w:hint="eastAsia"/>
          <w:sz w:val="32"/>
          <w:szCs w:val="32"/>
        </w:rPr>
        <w:t>两</w:t>
      </w:r>
      <w:r w:rsidRPr="001E218E">
        <w:rPr>
          <w:rFonts w:eastAsia="仿宋_GB2312" w:cs="仿宋_GB2312" w:hint="eastAsia"/>
          <w:sz w:val="32"/>
          <w:szCs w:val="32"/>
        </w:rPr>
        <w:t>个项目编制了绩效目标，预算执行过程中，选取</w:t>
      </w:r>
      <w:r>
        <w:rPr>
          <w:rFonts w:eastAsia="仿宋_GB2312" w:cs="仿宋_GB2312" w:hint="eastAsia"/>
          <w:sz w:val="32"/>
          <w:szCs w:val="32"/>
        </w:rPr>
        <w:t>两</w:t>
      </w:r>
      <w:r w:rsidRPr="001E218E">
        <w:rPr>
          <w:rFonts w:eastAsia="仿宋_GB2312" w:cs="仿宋_GB2312" w:hint="eastAsia"/>
          <w:sz w:val="32"/>
          <w:szCs w:val="32"/>
        </w:rPr>
        <w:t>个项目开展绩效监控。</w:t>
      </w: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F95EDE" w:rsidRDefault="006B2E95" w:rsidP="00A171BF">
      <w:pPr>
        <w:pStyle w:val="BodyTextFirstIndent2"/>
        <w:ind w:left="31680" w:firstLine="31680"/>
        <w:rPr>
          <w:rFonts w:cs="Times New Roman"/>
        </w:rPr>
      </w:pPr>
    </w:p>
    <w:p w:rsidR="006B2E95" w:rsidRPr="001E218E" w:rsidRDefault="006B2E95">
      <w:pPr>
        <w:spacing w:line="600" w:lineRule="exact"/>
        <w:jc w:val="center"/>
        <w:outlineLvl w:val="0"/>
        <w:rPr>
          <w:rFonts w:eastAsia="黑体"/>
          <w:sz w:val="44"/>
          <w:szCs w:val="44"/>
        </w:rPr>
      </w:pPr>
      <w:bookmarkStart w:id="60" w:name="_Toc15377225"/>
      <w:bookmarkStart w:id="61" w:name="_Toc15396613"/>
      <w:r w:rsidRPr="001E218E">
        <w:rPr>
          <w:rFonts w:eastAsia="黑体" w:cs="黑体" w:hint="eastAsia"/>
          <w:sz w:val="44"/>
          <w:szCs w:val="44"/>
        </w:rPr>
        <w:t>第三部分</w:t>
      </w:r>
      <w:r w:rsidRPr="001E218E">
        <w:rPr>
          <w:rFonts w:eastAsia="黑体"/>
          <w:sz w:val="44"/>
          <w:szCs w:val="44"/>
        </w:rPr>
        <w:t xml:space="preserve">  </w:t>
      </w:r>
      <w:r w:rsidRPr="001E218E">
        <w:rPr>
          <w:rFonts w:eastAsia="黑体" w:cs="黑体" w:hint="eastAsia"/>
          <w:sz w:val="44"/>
          <w:szCs w:val="44"/>
        </w:rPr>
        <w:t>名词解释</w:t>
      </w:r>
      <w:bookmarkEnd w:id="60"/>
      <w:bookmarkEnd w:id="61"/>
    </w:p>
    <w:p w:rsidR="006B2E95" w:rsidRPr="001E218E" w:rsidRDefault="006B2E95">
      <w:pPr>
        <w:spacing w:line="600" w:lineRule="exact"/>
        <w:jc w:val="left"/>
        <w:rPr>
          <w:b/>
          <w:bCs/>
          <w:sz w:val="44"/>
          <w:szCs w:val="44"/>
        </w:rPr>
      </w:pPr>
    </w:p>
    <w:p w:rsidR="006B2E95" w:rsidRPr="001E218E" w:rsidRDefault="006B2E95">
      <w:pPr>
        <w:spacing w:line="600" w:lineRule="exact"/>
        <w:ind w:firstLine="640"/>
        <w:rPr>
          <w:rFonts w:eastAsia="仿宋_GB2312"/>
          <w:sz w:val="32"/>
          <w:szCs w:val="32"/>
        </w:rPr>
      </w:pPr>
      <w:r w:rsidRPr="001E218E">
        <w:rPr>
          <w:rFonts w:eastAsia="仿宋_GB2312"/>
          <w:sz w:val="32"/>
          <w:szCs w:val="32"/>
        </w:rPr>
        <w:t>1.</w:t>
      </w:r>
      <w:r w:rsidRPr="001E218E">
        <w:rPr>
          <w:rFonts w:eastAsia="仿宋_GB2312" w:cs="仿宋_GB2312" w:hint="eastAsia"/>
          <w:sz w:val="32"/>
          <w:szCs w:val="32"/>
        </w:rPr>
        <w:t>财政拨款收入：指单位从同级财政部门取得的财政预算资金。</w:t>
      </w:r>
    </w:p>
    <w:p w:rsidR="006B2E95" w:rsidRPr="002738CF" w:rsidRDefault="006B2E95" w:rsidP="00A171BF">
      <w:pPr>
        <w:ind w:firstLineChars="200" w:firstLine="31680"/>
        <w:rPr>
          <w:rFonts w:eastAsia="仿宋_GB2312"/>
          <w:sz w:val="32"/>
          <w:szCs w:val="32"/>
        </w:rPr>
      </w:pPr>
      <w:r w:rsidRPr="002738CF">
        <w:rPr>
          <w:rFonts w:eastAsia="仿宋_GB2312"/>
          <w:sz w:val="32"/>
          <w:szCs w:val="32"/>
        </w:rPr>
        <w:t>2.</w:t>
      </w:r>
      <w:r w:rsidRPr="002738CF">
        <w:rPr>
          <w:rFonts w:eastAsia="仿宋_GB2312" w:cs="仿宋_GB2312" w:hint="eastAsia"/>
          <w:sz w:val="32"/>
          <w:szCs w:val="32"/>
        </w:rPr>
        <w:t>一般公共服务（类）组织事务（款）其他组织事务支出（项）：反映除上述项目以外其他用于中国共产党组织部门的事务支出。</w:t>
      </w:r>
    </w:p>
    <w:p w:rsidR="006B2E95" w:rsidRPr="002738CF" w:rsidRDefault="006B2E95" w:rsidP="00A171BF">
      <w:pPr>
        <w:pStyle w:val="Default"/>
        <w:spacing w:line="560" w:lineRule="exact"/>
        <w:ind w:firstLineChars="200" w:firstLine="3168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3.</w:t>
      </w:r>
      <w:r w:rsidRPr="002738CF">
        <w:rPr>
          <w:rFonts w:ascii="Times New Roman" w:eastAsia="仿宋_GB2312" w:hAnsi="Times New Roman" w:cs="仿宋_GB2312" w:hint="eastAsia"/>
          <w:color w:val="auto"/>
          <w:kern w:val="2"/>
          <w:sz w:val="32"/>
          <w:szCs w:val="32"/>
        </w:rPr>
        <w:t>社会保障和就业（</w:t>
      </w:r>
      <w:r>
        <w:rPr>
          <w:rFonts w:ascii="Times New Roman" w:eastAsia="仿宋_GB2312" w:hAnsi="Times New Roman" w:cs="仿宋_GB2312" w:hint="eastAsia"/>
          <w:color w:val="auto"/>
          <w:kern w:val="2"/>
          <w:sz w:val="32"/>
          <w:szCs w:val="32"/>
        </w:rPr>
        <w:t>类）行政事业单位养老支出（款）行政单位离退休（项）</w:t>
      </w:r>
      <w:r w:rsidRPr="002738CF">
        <w:rPr>
          <w:rFonts w:ascii="Times New Roman" w:eastAsia="仿宋_GB2312" w:hAnsi="Times New Roman" w:cs="Times New Roman"/>
          <w:color w:val="auto"/>
          <w:kern w:val="2"/>
          <w:sz w:val="32"/>
          <w:szCs w:val="32"/>
        </w:rPr>
        <w:t xml:space="preserve">: </w:t>
      </w:r>
      <w:r>
        <w:rPr>
          <w:rFonts w:ascii="Times New Roman" w:eastAsia="仿宋_GB2312" w:hAnsi="Times New Roman" w:cs="仿宋_GB2312" w:hint="eastAsia"/>
          <w:color w:val="auto"/>
          <w:kern w:val="2"/>
          <w:sz w:val="32"/>
          <w:szCs w:val="32"/>
        </w:rPr>
        <w:t>反映行政单位（包括实行公务员管理的事业单位）开支的离退休经费。</w:t>
      </w:r>
    </w:p>
    <w:p w:rsidR="006B2E95" w:rsidRPr="002738CF" w:rsidRDefault="006B2E95" w:rsidP="00A171BF">
      <w:pPr>
        <w:pStyle w:val="Default"/>
        <w:spacing w:line="560" w:lineRule="exact"/>
        <w:ind w:firstLineChars="200" w:firstLine="31680"/>
        <w:rPr>
          <w:rFonts w:ascii="Times New Roman" w:eastAsia="仿宋_GB2312" w:hAnsi="Times New Roman" w:cs="Times New Roman"/>
          <w:color w:val="auto"/>
          <w:kern w:val="2"/>
          <w:sz w:val="32"/>
          <w:szCs w:val="32"/>
        </w:rPr>
      </w:pPr>
      <w:r w:rsidRPr="002738CF">
        <w:rPr>
          <w:rFonts w:ascii="Times New Roman" w:eastAsia="仿宋_GB2312" w:hAnsi="Times New Roman" w:cs="Times New Roman"/>
          <w:color w:val="auto"/>
          <w:kern w:val="2"/>
          <w:sz w:val="32"/>
          <w:szCs w:val="32"/>
        </w:rPr>
        <w:t>4.</w:t>
      </w:r>
      <w:r>
        <w:rPr>
          <w:rFonts w:ascii="Times New Roman" w:eastAsia="仿宋_GB2312" w:hAnsi="Times New Roman" w:cs="仿宋_GB2312" w:hint="eastAsia"/>
          <w:color w:val="auto"/>
          <w:kern w:val="2"/>
          <w:sz w:val="32"/>
          <w:szCs w:val="32"/>
        </w:rPr>
        <w:t>社会保障和就业（类）行政事业单位养老支出（款）机关事业单位基本养老保险缴费支出（项）</w:t>
      </w:r>
      <w:r w:rsidRPr="002738CF">
        <w:rPr>
          <w:rFonts w:ascii="Times New Roman" w:eastAsia="仿宋_GB2312" w:hAnsi="Times New Roman" w:cs="Times New Roman"/>
          <w:color w:val="auto"/>
          <w:kern w:val="2"/>
          <w:sz w:val="32"/>
          <w:szCs w:val="32"/>
        </w:rPr>
        <w:t>:</w:t>
      </w:r>
      <w:r w:rsidRPr="002738CF">
        <w:rPr>
          <w:rFonts w:ascii="Times New Roman" w:eastAsia="仿宋_GB2312" w:hAnsi="Times New Roman" w:cs="仿宋_GB2312" w:hint="eastAsia"/>
          <w:color w:val="auto"/>
          <w:kern w:val="2"/>
          <w:sz w:val="32"/>
          <w:szCs w:val="32"/>
        </w:rPr>
        <w:t>反映机关事业单位实施养老保险制度由单位缴纳的基本养老保险费支出。</w:t>
      </w:r>
    </w:p>
    <w:p w:rsidR="006B2E95" w:rsidRDefault="006B2E95" w:rsidP="00A171BF">
      <w:pPr>
        <w:spacing w:line="600" w:lineRule="exact"/>
        <w:ind w:firstLineChars="200" w:firstLine="31680"/>
        <w:rPr>
          <w:rFonts w:eastAsia="仿宋_GB2312"/>
          <w:sz w:val="32"/>
          <w:szCs w:val="32"/>
        </w:rPr>
      </w:pPr>
      <w:r>
        <w:rPr>
          <w:rFonts w:eastAsia="仿宋_GB2312"/>
          <w:sz w:val="32"/>
          <w:szCs w:val="32"/>
        </w:rPr>
        <w:t>5.</w:t>
      </w:r>
      <w:r>
        <w:rPr>
          <w:rFonts w:eastAsia="仿宋_GB2312" w:cs="仿宋_GB2312" w:hint="eastAsia"/>
          <w:sz w:val="32"/>
          <w:szCs w:val="32"/>
        </w:rPr>
        <w:t>社会保障和就业（类）社会福利（款）儿童福利（项）</w:t>
      </w:r>
      <w:r w:rsidRPr="002738CF">
        <w:rPr>
          <w:rFonts w:eastAsia="仿宋_GB2312"/>
          <w:sz w:val="32"/>
          <w:szCs w:val="32"/>
        </w:rPr>
        <w:t xml:space="preserve">: </w:t>
      </w:r>
      <w:r>
        <w:rPr>
          <w:rFonts w:eastAsia="仿宋_GB2312" w:cs="仿宋_GB2312" w:hint="eastAsia"/>
          <w:sz w:val="32"/>
          <w:szCs w:val="32"/>
        </w:rPr>
        <w:t>反映对儿童提福利服务方面的支出。</w:t>
      </w:r>
    </w:p>
    <w:p w:rsidR="006B2E95" w:rsidRPr="00806216" w:rsidRDefault="006B2E95" w:rsidP="00A171BF">
      <w:pPr>
        <w:pStyle w:val="FootnoteText"/>
        <w:ind w:firstLineChars="200" w:firstLine="31680"/>
      </w:pPr>
      <w:r>
        <w:rPr>
          <w:rFonts w:eastAsia="仿宋_GB2312"/>
          <w:sz w:val="32"/>
          <w:szCs w:val="32"/>
        </w:rPr>
        <w:t>6.</w:t>
      </w:r>
      <w:r w:rsidRPr="00C06562">
        <w:rPr>
          <w:rFonts w:eastAsia="仿宋_GB2312" w:cs="仿宋_GB2312" w:hint="eastAsia"/>
          <w:sz w:val="32"/>
          <w:szCs w:val="32"/>
        </w:rPr>
        <w:t>社会保障和就业（类）</w:t>
      </w:r>
      <w:r>
        <w:rPr>
          <w:rFonts w:eastAsia="仿宋_GB2312" w:cs="仿宋_GB2312" w:hint="eastAsia"/>
          <w:sz w:val="32"/>
          <w:szCs w:val="32"/>
        </w:rPr>
        <w:t>抚恤</w:t>
      </w:r>
      <w:r w:rsidRPr="00C06562">
        <w:rPr>
          <w:rFonts w:eastAsia="仿宋_GB2312" w:cs="仿宋_GB2312" w:hint="eastAsia"/>
          <w:sz w:val="32"/>
          <w:szCs w:val="32"/>
        </w:rPr>
        <w:t>（款）</w:t>
      </w:r>
      <w:r>
        <w:rPr>
          <w:rFonts w:eastAsia="仿宋_GB2312" w:cs="仿宋_GB2312" w:hint="eastAsia"/>
          <w:sz w:val="32"/>
          <w:szCs w:val="32"/>
        </w:rPr>
        <w:t>死亡抚恤</w:t>
      </w:r>
      <w:r w:rsidRPr="00C06562">
        <w:rPr>
          <w:rFonts w:eastAsia="仿宋_GB2312" w:cs="仿宋_GB2312" w:hint="eastAsia"/>
          <w:sz w:val="32"/>
          <w:szCs w:val="32"/>
        </w:rPr>
        <w:t>（项</w:t>
      </w:r>
      <w:r>
        <w:rPr>
          <w:rFonts w:eastAsia="仿宋_GB2312" w:cs="仿宋_GB2312" w:hint="eastAsia"/>
          <w:sz w:val="32"/>
          <w:szCs w:val="32"/>
        </w:rPr>
        <w:t>）：反映对去世人员的一次性丧葬抚养费。</w:t>
      </w:r>
    </w:p>
    <w:p w:rsidR="006B2E95" w:rsidRPr="002738CF" w:rsidRDefault="006B2E95" w:rsidP="00A171BF">
      <w:pPr>
        <w:spacing w:line="600" w:lineRule="exact"/>
        <w:ind w:firstLineChars="200" w:firstLine="31680"/>
        <w:rPr>
          <w:rFonts w:eastAsia="仿宋_GB2312"/>
          <w:sz w:val="32"/>
          <w:szCs w:val="32"/>
        </w:rPr>
      </w:pPr>
      <w:r>
        <w:rPr>
          <w:rFonts w:eastAsia="仿宋_GB2312"/>
          <w:sz w:val="32"/>
          <w:szCs w:val="32"/>
        </w:rPr>
        <w:t>7</w:t>
      </w:r>
      <w:r w:rsidRPr="002738CF">
        <w:rPr>
          <w:rFonts w:eastAsia="仿宋_GB2312"/>
          <w:sz w:val="32"/>
          <w:szCs w:val="32"/>
        </w:rPr>
        <w:t>.</w:t>
      </w:r>
      <w:r>
        <w:rPr>
          <w:rFonts w:eastAsia="仿宋_GB2312" w:cs="仿宋_GB2312" w:hint="eastAsia"/>
          <w:sz w:val="32"/>
          <w:szCs w:val="32"/>
        </w:rPr>
        <w:t>卫生健康（类）行政事业单位医疗（款）行政单位医疗（项）</w:t>
      </w:r>
      <w:r w:rsidRPr="002738CF">
        <w:rPr>
          <w:rFonts w:eastAsia="仿宋_GB2312"/>
          <w:sz w:val="32"/>
          <w:szCs w:val="32"/>
        </w:rPr>
        <w:t>:</w:t>
      </w:r>
      <w:r>
        <w:rPr>
          <w:rFonts w:eastAsia="仿宋_GB2312" w:cs="仿宋_GB2312" w:hint="eastAsia"/>
          <w:sz w:val="32"/>
          <w:szCs w:val="32"/>
        </w:rPr>
        <w:t>反映财政部门安排的行政单位（包括实行公务员管理的事业单位，下同）基本医疗保险缴费，未参加医疗保险的行政单位的公费医疗经费，按国家规定享受离休员、红军老战士待遇人员的医疗经费。</w:t>
      </w:r>
    </w:p>
    <w:p w:rsidR="006B2E95" w:rsidRPr="002738CF" w:rsidRDefault="006B2E95" w:rsidP="00A171BF">
      <w:pPr>
        <w:spacing w:line="600" w:lineRule="exact"/>
        <w:ind w:firstLineChars="200" w:firstLine="31680"/>
        <w:rPr>
          <w:rFonts w:eastAsia="仿宋_GB2312"/>
          <w:sz w:val="32"/>
          <w:szCs w:val="32"/>
        </w:rPr>
      </w:pPr>
      <w:r>
        <w:rPr>
          <w:rFonts w:eastAsia="仿宋_GB2312"/>
          <w:sz w:val="32"/>
          <w:szCs w:val="32"/>
        </w:rPr>
        <w:t>8</w:t>
      </w:r>
      <w:r w:rsidRPr="002738CF">
        <w:rPr>
          <w:rFonts w:eastAsia="仿宋_GB2312"/>
          <w:sz w:val="32"/>
          <w:szCs w:val="32"/>
        </w:rPr>
        <w:t>.</w:t>
      </w:r>
      <w:r>
        <w:rPr>
          <w:rFonts w:eastAsia="仿宋_GB2312" w:cs="仿宋_GB2312" w:hint="eastAsia"/>
          <w:sz w:val="32"/>
          <w:szCs w:val="32"/>
        </w:rPr>
        <w:t>卫生健康（类）行政事业单位医疗（款）公务员医疗补助（项）</w:t>
      </w:r>
      <w:r w:rsidRPr="002738CF">
        <w:rPr>
          <w:rFonts w:eastAsia="仿宋_GB2312"/>
          <w:sz w:val="32"/>
          <w:szCs w:val="32"/>
        </w:rPr>
        <w:t>:</w:t>
      </w:r>
      <w:r>
        <w:rPr>
          <w:rFonts w:eastAsia="仿宋_GB2312" w:cs="仿宋_GB2312" w:hint="eastAsia"/>
          <w:sz w:val="32"/>
          <w:szCs w:val="32"/>
        </w:rPr>
        <w:t>反映财政部门安排的公务员医疗补助经费。</w:t>
      </w:r>
    </w:p>
    <w:p w:rsidR="006B2E95" w:rsidRPr="002738CF" w:rsidRDefault="006B2E95" w:rsidP="00A171BF">
      <w:pPr>
        <w:spacing w:line="600" w:lineRule="exact"/>
        <w:ind w:firstLineChars="200" w:firstLine="31680"/>
        <w:rPr>
          <w:rFonts w:eastAsia="仿宋_GB2312"/>
          <w:sz w:val="32"/>
          <w:szCs w:val="32"/>
        </w:rPr>
      </w:pPr>
      <w:r w:rsidRPr="002738CF">
        <w:rPr>
          <w:rFonts w:eastAsia="仿宋_GB2312"/>
          <w:sz w:val="32"/>
          <w:szCs w:val="32"/>
        </w:rPr>
        <w:t>9.</w:t>
      </w:r>
      <w:r>
        <w:rPr>
          <w:rFonts w:eastAsia="仿宋_GB2312" w:cs="仿宋_GB2312" w:hint="eastAsia"/>
          <w:sz w:val="32"/>
          <w:szCs w:val="32"/>
        </w:rPr>
        <w:t>卫生健康（类）其他卫生健康支出（款）其他卫生健康支出（项）</w:t>
      </w:r>
      <w:r w:rsidRPr="002738CF">
        <w:rPr>
          <w:rFonts w:eastAsia="仿宋_GB2312"/>
          <w:sz w:val="32"/>
          <w:szCs w:val="32"/>
        </w:rPr>
        <w:t>:</w:t>
      </w:r>
      <w:r>
        <w:rPr>
          <w:rFonts w:eastAsia="仿宋_GB2312" w:cs="仿宋_GB2312" w:hint="eastAsia"/>
          <w:sz w:val="32"/>
          <w:szCs w:val="32"/>
        </w:rPr>
        <w:t>反映除上述项目以外其他用于卫生健康方面的支出。</w:t>
      </w:r>
    </w:p>
    <w:p w:rsidR="006B2E95" w:rsidRPr="002738CF" w:rsidRDefault="006B2E95" w:rsidP="00A171BF">
      <w:pPr>
        <w:spacing w:line="600" w:lineRule="exact"/>
        <w:ind w:firstLineChars="200" w:firstLine="31680"/>
        <w:rPr>
          <w:rFonts w:eastAsia="仿宋_GB2312"/>
          <w:sz w:val="32"/>
          <w:szCs w:val="32"/>
        </w:rPr>
      </w:pPr>
      <w:r>
        <w:rPr>
          <w:rFonts w:eastAsia="仿宋_GB2312"/>
          <w:sz w:val="32"/>
          <w:szCs w:val="32"/>
        </w:rPr>
        <w:t>10</w:t>
      </w:r>
      <w:r w:rsidRPr="002738CF">
        <w:rPr>
          <w:rFonts w:eastAsia="仿宋_GB2312"/>
          <w:sz w:val="32"/>
          <w:szCs w:val="32"/>
        </w:rPr>
        <w:t xml:space="preserve"> </w:t>
      </w:r>
      <w:r>
        <w:rPr>
          <w:rFonts w:eastAsia="仿宋_GB2312" w:cs="仿宋_GB2312" w:hint="eastAsia"/>
          <w:sz w:val="32"/>
          <w:szCs w:val="32"/>
        </w:rPr>
        <w:t>商业服务业等（类）商业流通事务（款）行政运行（项）</w:t>
      </w:r>
      <w:r w:rsidRPr="002738CF">
        <w:rPr>
          <w:rFonts w:eastAsia="仿宋_GB2312"/>
          <w:sz w:val="32"/>
          <w:szCs w:val="32"/>
        </w:rPr>
        <w:t xml:space="preserve">: </w:t>
      </w:r>
      <w:r>
        <w:rPr>
          <w:rFonts w:eastAsia="仿宋_GB2312" w:cs="仿宋_GB2312" w:hint="eastAsia"/>
          <w:sz w:val="32"/>
          <w:szCs w:val="32"/>
        </w:rPr>
        <w:t>反映行政单位（包括实行公务员管理的事业单位）的基本支出。</w:t>
      </w:r>
    </w:p>
    <w:p w:rsidR="006B2E95" w:rsidRPr="002738CF" w:rsidRDefault="006B2E95" w:rsidP="00A171BF">
      <w:pPr>
        <w:spacing w:line="600" w:lineRule="exact"/>
        <w:ind w:firstLineChars="200" w:firstLine="31680"/>
        <w:rPr>
          <w:rFonts w:eastAsia="仿宋_GB2312"/>
          <w:sz w:val="32"/>
          <w:szCs w:val="32"/>
        </w:rPr>
      </w:pPr>
      <w:r w:rsidRPr="002738CF">
        <w:rPr>
          <w:rFonts w:eastAsia="仿宋_GB2312"/>
          <w:sz w:val="32"/>
          <w:szCs w:val="32"/>
        </w:rPr>
        <w:t>12.</w:t>
      </w:r>
      <w:r>
        <w:rPr>
          <w:rFonts w:eastAsia="仿宋_GB2312" w:cs="仿宋_GB2312" w:hint="eastAsia"/>
          <w:sz w:val="32"/>
          <w:szCs w:val="32"/>
        </w:rPr>
        <w:t>商业服务业等（类）商业流通事务（款）一般行政管理事务（项）</w:t>
      </w:r>
      <w:r w:rsidRPr="002738CF">
        <w:rPr>
          <w:rFonts w:eastAsia="仿宋_GB2312"/>
          <w:sz w:val="32"/>
          <w:szCs w:val="32"/>
        </w:rPr>
        <w:t>:</w:t>
      </w:r>
      <w:r w:rsidRPr="00BE0DB9">
        <w:rPr>
          <w:rFonts w:eastAsia="仿宋_GB2312"/>
          <w:sz w:val="32"/>
          <w:szCs w:val="32"/>
        </w:rPr>
        <w:t xml:space="preserve"> </w:t>
      </w:r>
      <w:r>
        <w:rPr>
          <w:rFonts w:eastAsia="仿宋_GB2312" w:cs="仿宋_GB2312" w:hint="eastAsia"/>
          <w:sz w:val="32"/>
          <w:szCs w:val="32"/>
        </w:rPr>
        <w:t>反映行政单位（包括实行公务员管理的事业单位）未单独设置项级科目的其他项目支出。</w:t>
      </w:r>
    </w:p>
    <w:p w:rsidR="006B2E95" w:rsidRDefault="006B2E95" w:rsidP="00A171BF">
      <w:pPr>
        <w:spacing w:line="600" w:lineRule="exact"/>
        <w:ind w:firstLineChars="200" w:firstLine="31680"/>
        <w:rPr>
          <w:rFonts w:eastAsia="仿宋_GB2312"/>
          <w:sz w:val="32"/>
          <w:szCs w:val="32"/>
        </w:rPr>
      </w:pPr>
      <w:r w:rsidRPr="002738CF">
        <w:rPr>
          <w:rFonts w:eastAsia="仿宋_GB2312"/>
          <w:sz w:val="32"/>
          <w:szCs w:val="32"/>
        </w:rPr>
        <w:t>13.</w:t>
      </w:r>
      <w:r>
        <w:rPr>
          <w:rFonts w:eastAsia="仿宋_GB2312" w:cs="仿宋_GB2312" w:hint="eastAsia"/>
          <w:sz w:val="32"/>
          <w:szCs w:val="32"/>
        </w:rPr>
        <w:t>住房保障（类）住房改革支出（款）住房公积金（项）</w:t>
      </w:r>
      <w:r w:rsidRPr="002738CF">
        <w:rPr>
          <w:rFonts w:eastAsia="仿宋_GB2312"/>
          <w:sz w:val="32"/>
          <w:szCs w:val="32"/>
        </w:rPr>
        <w:t>:</w:t>
      </w:r>
      <w:r>
        <w:rPr>
          <w:rFonts w:eastAsia="仿宋_GB2312" w:cs="仿宋_GB2312" w:hint="eastAsia"/>
          <w:sz w:val="32"/>
          <w:szCs w:val="32"/>
        </w:rPr>
        <w:t>反映行政事业单位按人力资源和社会保障部、财政部规定的基本工资和津贴补贴以及规定比例为职工缴纳的住房公积金。</w:t>
      </w:r>
    </w:p>
    <w:p w:rsidR="006B2E95" w:rsidRPr="001E218E" w:rsidRDefault="006B2E95">
      <w:pPr>
        <w:spacing w:line="600" w:lineRule="exact"/>
        <w:ind w:firstLine="640"/>
        <w:rPr>
          <w:rFonts w:eastAsia="仿宋_GB2312"/>
          <w:sz w:val="32"/>
          <w:szCs w:val="32"/>
        </w:rPr>
      </w:pPr>
      <w:r>
        <w:rPr>
          <w:rFonts w:eastAsia="仿宋_GB2312"/>
          <w:sz w:val="32"/>
          <w:szCs w:val="32"/>
        </w:rPr>
        <w:t>14</w:t>
      </w:r>
      <w:r w:rsidRPr="001E218E">
        <w:rPr>
          <w:rFonts w:eastAsia="仿宋_GB2312"/>
          <w:sz w:val="32"/>
          <w:szCs w:val="32"/>
        </w:rPr>
        <w:t>.</w:t>
      </w:r>
      <w:r w:rsidRPr="001E218E">
        <w:rPr>
          <w:rFonts w:eastAsia="仿宋_GB2312" w:cs="仿宋_GB2312" w:hint="eastAsia"/>
          <w:sz w:val="32"/>
          <w:szCs w:val="32"/>
        </w:rPr>
        <w:t>基本支出：指为保障机构正常运转、完成日常工作任务而发生的人员支出和公用支出。</w:t>
      </w:r>
    </w:p>
    <w:p w:rsidR="006B2E95" w:rsidRPr="001E218E" w:rsidRDefault="006B2E95">
      <w:pPr>
        <w:spacing w:line="600" w:lineRule="exact"/>
        <w:ind w:firstLine="640"/>
        <w:rPr>
          <w:rFonts w:eastAsia="仿宋_GB2312"/>
          <w:sz w:val="32"/>
          <w:szCs w:val="32"/>
        </w:rPr>
      </w:pPr>
      <w:r>
        <w:rPr>
          <w:rFonts w:eastAsia="仿宋_GB2312"/>
          <w:sz w:val="32"/>
          <w:szCs w:val="32"/>
        </w:rPr>
        <w:t>15</w:t>
      </w:r>
      <w:r w:rsidRPr="001E218E">
        <w:rPr>
          <w:rFonts w:eastAsia="仿宋_GB2312"/>
          <w:sz w:val="32"/>
          <w:szCs w:val="32"/>
        </w:rPr>
        <w:t>.</w:t>
      </w:r>
      <w:r w:rsidRPr="001E218E">
        <w:rPr>
          <w:rFonts w:eastAsia="仿宋_GB2312" w:cs="仿宋_GB2312" w:hint="eastAsia"/>
          <w:sz w:val="32"/>
          <w:szCs w:val="32"/>
        </w:rPr>
        <w:t>项目支出：指在基本支出之外为完成特定行政任务和事业发展目标所发生的支出。</w:t>
      </w:r>
      <w:r w:rsidRPr="001E218E">
        <w:rPr>
          <w:rFonts w:eastAsia="仿宋_GB2312"/>
          <w:sz w:val="32"/>
          <w:szCs w:val="32"/>
        </w:rPr>
        <w:t xml:space="preserve"> </w:t>
      </w:r>
    </w:p>
    <w:p w:rsidR="006B2E95" w:rsidRPr="001E218E" w:rsidRDefault="006B2E95">
      <w:pPr>
        <w:spacing w:line="600" w:lineRule="exact"/>
        <w:ind w:firstLine="640"/>
        <w:rPr>
          <w:rFonts w:eastAsia="仿宋_GB2312"/>
          <w:sz w:val="32"/>
          <w:szCs w:val="32"/>
        </w:rPr>
      </w:pPr>
      <w:r>
        <w:rPr>
          <w:rFonts w:eastAsia="仿宋_GB2312"/>
          <w:sz w:val="32"/>
          <w:szCs w:val="32"/>
        </w:rPr>
        <w:t>16</w:t>
      </w:r>
      <w:r w:rsidRPr="001E218E">
        <w:rPr>
          <w:rFonts w:eastAsia="仿宋_GB2312"/>
          <w:sz w:val="32"/>
          <w:szCs w:val="32"/>
        </w:rPr>
        <w:t>.</w:t>
      </w:r>
      <w:r w:rsidRPr="001E218E">
        <w:rPr>
          <w:rFonts w:eastAsia="仿宋_GB2312" w:cs="仿宋_GB2312" w:hint="eastAsia"/>
          <w:sz w:val="32"/>
          <w:szCs w:val="32"/>
        </w:rPr>
        <w:t>经营支出：指事业单位在专业业务活动及其辅助活动之外开展非独立核算经营活动发生的支出。</w:t>
      </w:r>
    </w:p>
    <w:p w:rsidR="006B2E95" w:rsidRPr="001E218E" w:rsidRDefault="006B2E95">
      <w:pPr>
        <w:spacing w:line="600" w:lineRule="exact"/>
        <w:ind w:firstLine="640"/>
        <w:rPr>
          <w:rFonts w:eastAsia="仿宋_GB2312"/>
          <w:sz w:val="32"/>
          <w:szCs w:val="32"/>
        </w:rPr>
      </w:pPr>
      <w:r>
        <w:rPr>
          <w:rFonts w:eastAsia="仿宋_GB2312"/>
          <w:sz w:val="32"/>
          <w:szCs w:val="32"/>
        </w:rPr>
        <w:t>17</w:t>
      </w:r>
      <w:r w:rsidRPr="001E218E">
        <w:rPr>
          <w:rFonts w:eastAsia="仿宋_GB2312"/>
          <w:sz w:val="32"/>
          <w:szCs w:val="32"/>
        </w:rPr>
        <w:t>.“</w:t>
      </w:r>
      <w:r w:rsidRPr="001E218E">
        <w:rPr>
          <w:rFonts w:eastAsia="仿宋_GB2312" w:cs="仿宋_GB2312" w:hint="eastAsia"/>
          <w:sz w:val="32"/>
          <w:szCs w:val="32"/>
        </w:rPr>
        <w:t>三公</w:t>
      </w:r>
      <w:r w:rsidRPr="001E218E">
        <w:rPr>
          <w:rFonts w:eastAsia="仿宋_GB2312"/>
          <w:sz w:val="32"/>
          <w:szCs w:val="32"/>
        </w:rPr>
        <w:t>”</w:t>
      </w:r>
      <w:r w:rsidRPr="001E218E">
        <w:rPr>
          <w:rFonts w:eastAsia="仿宋_GB2312" w:cs="仿宋_GB2312" w:hint="eastAsia"/>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B2E95" w:rsidRPr="001E218E" w:rsidRDefault="006B2E95">
      <w:pPr>
        <w:spacing w:line="600" w:lineRule="exact"/>
        <w:ind w:firstLine="640"/>
        <w:rPr>
          <w:rFonts w:eastAsia="仿宋_GB2312"/>
          <w:sz w:val="32"/>
          <w:szCs w:val="32"/>
        </w:rPr>
      </w:pPr>
      <w:r>
        <w:rPr>
          <w:rFonts w:eastAsia="仿宋_GB2312"/>
          <w:sz w:val="32"/>
          <w:szCs w:val="32"/>
        </w:rPr>
        <w:t>18</w:t>
      </w:r>
      <w:r w:rsidRPr="001E218E">
        <w:rPr>
          <w:rFonts w:eastAsia="仿宋_GB2312"/>
          <w:sz w:val="32"/>
          <w:szCs w:val="32"/>
        </w:rPr>
        <w:t>.</w:t>
      </w:r>
      <w:r w:rsidRPr="001E218E">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B2E95" w:rsidRDefault="006B2E95">
      <w:pPr>
        <w:spacing w:line="600" w:lineRule="exact"/>
        <w:jc w:val="center"/>
        <w:rPr>
          <w:rFonts w:eastAsia="黑体"/>
          <w:sz w:val="44"/>
          <w:szCs w:val="44"/>
        </w:rPr>
      </w:pPr>
      <w:bookmarkStart w:id="62" w:name="_Toc15396614"/>
      <w:bookmarkStart w:id="63" w:name="_Toc15377226"/>
    </w:p>
    <w:p w:rsidR="006B2E95" w:rsidRDefault="006B2E95">
      <w:pPr>
        <w:spacing w:line="600" w:lineRule="exact"/>
        <w:jc w:val="center"/>
        <w:rPr>
          <w:rFonts w:eastAsia="黑体"/>
          <w:sz w:val="44"/>
          <w:szCs w:val="44"/>
        </w:rPr>
      </w:pPr>
    </w:p>
    <w:p w:rsidR="006B2E95" w:rsidRDefault="006B2E95">
      <w:pPr>
        <w:spacing w:line="600" w:lineRule="exact"/>
        <w:jc w:val="center"/>
        <w:rPr>
          <w:rFonts w:eastAsia="黑体"/>
          <w:sz w:val="44"/>
          <w:szCs w:val="44"/>
        </w:rPr>
      </w:pPr>
    </w:p>
    <w:p w:rsidR="006B2E95" w:rsidRDefault="006B2E95" w:rsidP="00806216">
      <w:pPr>
        <w:pStyle w:val="FootnoteText"/>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Default="006B2E95" w:rsidP="00A171BF">
      <w:pPr>
        <w:pStyle w:val="BodyTextFirstIndent2"/>
        <w:ind w:left="31680" w:firstLine="31680"/>
        <w:rPr>
          <w:rFonts w:cs="Times New Roman"/>
        </w:rPr>
      </w:pPr>
    </w:p>
    <w:p w:rsidR="006B2E95" w:rsidRPr="00806216" w:rsidRDefault="006B2E95" w:rsidP="00A171BF">
      <w:pPr>
        <w:pStyle w:val="BodyTextFirstIndent2"/>
        <w:ind w:left="31680" w:firstLine="31680"/>
        <w:rPr>
          <w:rFonts w:cs="Times New Roman"/>
        </w:rPr>
      </w:pPr>
    </w:p>
    <w:p w:rsidR="006B2E95" w:rsidRDefault="006B2E95">
      <w:pPr>
        <w:spacing w:line="600" w:lineRule="exact"/>
        <w:jc w:val="center"/>
        <w:rPr>
          <w:rFonts w:eastAsia="黑体"/>
          <w:sz w:val="44"/>
          <w:szCs w:val="44"/>
        </w:rPr>
      </w:pPr>
    </w:p>
    <w:p w:rsidR="006B2E95" w:rsidRDefault="006B2E95" w:rsidP="00F95EDE">
      <w:pPr>
        <w:pStyle w:val="FootnoteText"/>
      </w:pPr>
    </w:p>
    <w:p w:rsidR="006B2E95" w:rsidRDefault="006B2E95" w:rsidP="00A171BF">
      <w:pPr>
        <w:pStyle w:val="BodyTextFirstIndent2"/>
        <w:ind w:left="31680" w:firstLine="31680"/>
        <w:rPr>
          <w:rFonts w:cs="Times New Roman"/>
        </w:rPr>
      </w:pPr>
    </w:p>
    <w:p w:rsidR="006B2E95" w:rsidRPr="00F95EDE" w:rsidRDefault="006B2E95" w:rsidP="00A171BF">
      <w:pPr>
        <w:pStyle w:val="BodyTextFirstIndent2"/>
        <w:ind w:left="31680" w:firstLine="31680"/>
        <w:rPr>
          <w:rFonts w:cs="Times New Roman"/>
        </w:rPr>
      </w:pPr>
    </w:p>
    <w:p w:rsidR="006B2E95" w:rsidRPr="001E218E" w:rsidRDefault="006B2E95">
      <w:pPr>
        <w:spacing w:line="600" w:lineRule="exact"/>
        <w:jc w:val="center"/>
        <w:rPr>
          <w:rStyle w:val="Heading1Char"/>
          <w:rFonts w:eastAsia="黑体"/>
          <w:b w:val="0"/>
          <w:bCs w:val="0"/>
        </w:rPr>
      </w:pPr>
      <w:r w:rsidRPr="001E218E">
        <w:rPr>
          <w:rFonts w:eastAsia="黑体" w:cs="黑体" w:hint="eastAsia"/>
          <w:sz w:val="44"/>
          <w:szCs w:val="44"/>
        </w:rPr>
        <w:t>第四部分</w:t>
      </w:r>
      <w:r w:rsidRPr="001E218E">
        <w:rPr>
          <w:rFonts w:eastAsia="黑体"/>
          <w:sz w:val="44"/>
          <w:szCs w:val="44"/>
        </w:rPr>
        <w:t xml:space="preserve">  </w:t>
      </w:r>
      <w:r w:rsidRPr="001E218E">
        <w:rPr>
          <w:rFonts w:eastAsia="黑体" w:cs="黑体" w:hint="eastAsia"/>
          <w:sz w:val="44"/>
          <w:szCs w:val="44"/>
        </w:rPr>
        <w:t>附件</w:t>
      </w:r>
      <w:bookmarkEnd w:id="62"/>
    </w:p>
    <w:p w:rsidR="006B2E95" w:rsidRPr="001E218E" w:rsidRDefault="006B2E95">
      <w:pPr>
        <w:spacing w:line="572" w:lineRule="exact"/>
        <w:jc w:val="left"/>
        <w:outlineLvl w:val="0"/>
        <w:rPr>
          <w:rFonts w:eastAsia="黑体"/>
          <w:color w:val="FF0000"/>
          <w:sz w:val="32"/>
          <w:szCs w:val="32"/>
        </w:rPr>
      </w:pPr>
    </w:p>
    <w:p w:rsidR="006B2E95" w:rsidRDefault="006B2E95" w:rsidP="00DC11B7">
      <w:pPr>
        <w:spacing w:line="600" w:lineRule="exact"/>
        <w:jc w:val="center"/>
        <w:rPr>
          <w:rFonts w:ascii="黑体" w:eastAsia="黑体" w:hAnsi="黑体"/>
          <w:color w:val="FF0000"/>
          <w:sz w:val="44"/>
          <w:szCs w:val="44"/>
        </w:rPr>
      </w:pPr>
      <w:r>
        <w:rPr>
          <w:rFonts w:cs="宋体" w:hint="eastAsia"/>
          <w:sz w:val="32"/>
          <w:szCs w:val="32"/>
        </w:rPr>
        <w:t>部门预算项目支出绩效自评表（</w:t>
      </w:r>
      <w:r>
        <w:rPr>
          <w:sz w:val="32"/>
          <w:szCs w:val="32"/>
        </w:rPr>
        <w:t>2024</w:t>
      </w:r>
      <w:r>
        <w:rPr>
          <w:rFonts w:cs="宋体" w:hint="eastAsia"/>
          <w:sz w:val="32"/>
          <w:szCs w:val="32"/>
        </w:rPr>
        <w:t>年度）见附件</w:t>
      </w:r>
      <w:r>
        <w:rPr>
          <w:sz w:val="32"/>
          <w:szCs w:val="32"/>
        </w:rPr>
        <w:t>3</w:t>
      </w:r>
    </w:p>
    <w:p w:rsidR="006B2E95" w:rsidRDefault="006B2E95" w:rsidP="00DC11B7">
      <w:pPr>
        <w:pStyle w:val="BodyText"/>
        <w:spacing w:before="93"/>
        <w:rPr>
          <w:rFonts w:hAnsi="Calibri" w:cs="Times New Roman"/>
          <w:sz w:val="32"/>
          <w:szCs w:val="32"/>
        </w:rPr>
      </w:pPr>
    </w:p>
    <w:p w:rsidR="006B2E95" w:rsidRDefault="006B2E95">
      <w:pPr>
        <w:rPr>
          <w:rFonts w:eastAsia="黑体"/>
          <w:kern w:val="0"/>
          <w:sz w:val="32"/>
          <w:szCs w:val="32"/>
          <w:shd w:val="clear" w:color="auto" w:fill="FFFFFF"/>
          <w:lang w:val="zh-CN"/>
        </w:rPr>
      </w:pPr>
    </w:p>
    <w:p w:rsidR="006B2E95" w:rsidRDefault="006B2E95" w:rsidP="00DC11B7">
      <w:pPr>
        <w:pStyle w:val="FootnoteText"/>
        <w:rPr>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Default="006B2E95" w:rsidP="00A171BF">
      <w:pPr>
        <w:pStyle w:val="BodyTextFirstIndent2"/>
        <w:ind w:left="31680" w:firstLine="31680"/>
        <w:rPr>
          <w:rFonts w:cs="Times New Roman"/>
          <w:lang w:val="zh-CN"/>
        </w:rPr>
      </w:pPr>
    </w:p>
    <w:p w:rsidR="006B2E95" w:rsidRPr="00DC11B7" w:rsidRDefault="006B2E95" w:rsidP="00A171BF">
      <w:pPr>
        <w:pStyle w:val="BodyTextFirstIndent2"/>
        <w:ind w:left="31680" w:firstLine="31680"/>
        <w:rPr>
          <w:rFonts w:cs="Times New Roman"/>
          <w:lang w:val="zh-CN"/>
        </w:rPr>
      </w:pPr>
    </w:p>
    <w:p w:rsidR="006B2E95" w:rsidRDefault="006B2E95">
      <w:pPr>
        <w:widowControl/>
        <w:jc w:val="center"/>
        <w:rPr>
          <w:rFonts w:eastAsia="仿宋"/>
        </w:rPr>
      </w:pPr>
      <w:bookmarkStart w:id="64" w:name="_Toc15396618"/>
      <w:r>
        <w:rPr>
          <w:rFonts w:eastAsia="黑体" w:cs="黑体" w:hint="eastAsia"/>
          <w:sz w:val="44"/>
          <w:szCs w:val="44"/>
        </w:rPr>
        <w:t>第</w:t>
      </w:r>
      <w:r>
        <w:rPr>
          <w:rStyle w:val="Heading1Char"/>
          <w:rFonts w:eastAsia="黑体" w:cs="黑体" w:hint="eastAsia"/>
          <w:b w:val="0"/>
          <w:bCs w:val="0"/>
        </w:rPr>
        <w:t>五部分</w:t>
      </w:r>
      <w:r>
        <w:rPr>
          <w:rStyle w:val="Heading1Char"/>
          <w:rFonts w:eastAsia="黑体"/>
          <w:b w:val="0"/>
          <w:bCs w:val="0"/>
        </w:rPr>
        <w:t xml:space="preserve"> </w:t>
      </w:r>
      <w:r>
        <w:rPr>
          <w:rStyle w:val="Heading1Char"/>
          <w:rFonts w:eastAsia="黑体" w:cs="黑体" w:hint="eastAsia"/>
          <w:b w:val="0"/>
          <w:bCs w:val="0"/>
        </w:rPr>
        <w:t>附表</w:t>
      </w:r>
      <w:bookmarkStart w:id="65" w:name="_Toc15396619"/>
      <w:bookmarkEnd w:id="63"/>
      <w:bookmarkEnd w:id="64"/>
    </w:p>
    <w:p w:rsidR="006B2E95" w:rsidRDefault="006B2E95" w:rsidP="00A171BF">
      <w:pPr>
        <w:pStyle w:val="TOC2"/>
        <w:adjustRightInd w:val="0"/>
        <w:snapToGrid w:val="0"/>
        <w:spacing w:line="560" w:lineRule="exact"/>
        <w:ind w:left="31680"/>
        <w:jc w:val="left"/>
        <w:rPr>
          <w:rFonts w:eastAsia="仿宋_GB2312"/>
          <w:sz w:val="32"/>
          <w:szCs w:val="32"/>
        </w:rPr>
      </w:pPr>
    </w:p>
    <w:p w:rsidR="006B2E95" w:rsidRDefault="006B2E95" w:rsidP="00A171BF">
      <w:pPr>
        <w:pStyle w:val="TOC2"/>
        <w:adjustRightInd w:val="0"/>
        <w:snapToGrid w:val="0"/>
        <w:spacing w:line="560" w:lineRule="exact"/>
        <w:ind w:left="31680"/>
        <w:jc w:val="left"/>
        <w:rPr>
          <w:rFonts w:eastAsia="仿宋_GB2312"/>
          <w:sz w:val="32"/>
          <w:szCs w:val="32"/>
        </w:rPr>
      </w:pPr>
      <w:r>
        <w:rPr>
          <w:rFonts w:eastAsia="仿宋_GB2312" w:cs="仿宋_GB2312" w:hint="eastAsia"/>
          <w:sz w:val="32"/>
          <w:szCs w:val="32"/>
        </w:rPr>
        <w:t>一、收入支出决算总表</w:t>
      </w:r>
      <w:bookmarkEnd w:id="65"/>
    </w:p>
    <w:p w:rsidR="006B2E95" w:rsidRDefault="006B2E95" w:rsidP="00A171BF">
      <w:pPr>
        <w:pStyle w:val="TOC2"/>
        <w:adjustRightInd w:val="0"/>
        <w:snapToGrid w:val="0"/>
        <w:spacing w:line="560" w:lineRule="exact"/>
        <w:ind w:left="31680"/>
        <w:jc w:val="left"/>
        <w:rPr>
          <w:rFonts w:eastAsia="仿宋_GB2312"/>
          <w:sz w:val="32"/>
          <w:szCs w:val="32"/>
        </w:rPr>
      </w:pPr>
      <w:bookmarkStart w:id="66" w:name="_Toc15396620"/>
      <w:r>
        <w:rPr>
          <w:rFonts w:eastAsia="仿宋_GB2312" w:cs="仿宋_GB2312" w:hint="eastAsia"/>
          <w:sz w:val="32"/>
          <w:szCs w:val="32"/>
        </w:rPr>
        <w:t>二、收入决算表</w:t>
      </w:r>
      <w:bookmarkEnd w:id="66"/>
    </w:p>
    <w:p w:rsidR="006B2E95" w:rsidRDefault="006B2E95" w:rsidP="00A171BF">
      <w:pPr>
        <w:pStyle w:val="TOC2"/>
        <w:adjustRightInd w:val="0"/>
        <w:snapToGrid w:val="0"/>
        <w:spacing w:line="560" w:lineRule="exact"/>
        <w:ind w:left="31680"/>
        <w:jc w:val="left"/>
        <w:rPr>
          <w:rFonts w:eastAsia="仿宋_GB2312"/>
          <w:sz w:val="32"/>
          <w:szCs w:val="32"/>
        </w:rPr>
      </w:pPr>
      <w:bookmarkStart w:id="67" w:name="_Toc15396621"/>
      <w:r>
        <w:rPr>
          <w:rFonts w:eastAsia="仿宋_GB2312" w:cs="仿宋_GB2312" w:hint="eastAsia"/>
          <w:sz w:val="32"/>
          <w:szCs w:val="32"/>
        </w:rPr>
        <w:t>三、支出决算表</w:t>
      </w:r>
      <w:bookmarkEnd w:id="67"/>
    </w:p>
    <w:p w:rsidR="006B2E95" w:rsidRDefault="006B2E95" w:rsidP="00A171BF">
      <w:pPr>
        <w:pStyle w:val="TOC2"/>
        <w:adjustRightInd w:val="0"/>
        <w:snapToGrid w:val="0"/>
        <w:spacing w:line="560" w:lineRule="exact"/>
        <w:ind w:left="31680"/>
        <w:jc w:val="left"/>
        <w:rPr>
          <w:rFonts w:eastAsia="仿宋_GB2312"/>
          <w:sz w:val="32"/>
          <w:szCs w:val="32"/>
        </w:rPr>
      </w:pPr>
      <w:bookmarkStart w:id="68" w:name="_Toc15396622"/>
      <w:r>
        <w:rPr>
          <w:rFonts w:eastAsia="仿宋_GB2312" w:cs="仿宋_GB2312" w:hint="eastAsia"/>
          <w:sz w:val="32"/>
          <w:szCs w:val="32"/>
        </w:rPr>
        <w:t>四、财政拨款收入支出决算总表</w:t>
      </w:r>
      <w:bookmarkEnd w:id="68"/>
    </w:p>
    <w:p w:rsidR="006B2E95" w:rsidRDefault="006B2E95" w:rsidP="008268E2">
      <w:pPr>
        <w:pStyle w:val="TOC2"/>
        <w:adjustRightInd w:val="0"/>
        <w:snapToGrid w:val="0"/>
        <w:spacing w:line="560" w:lineRule="exact"/>
        <w:ind w:left="31680"/>
        <w:jc w:val="left"/>
        <w:rPr>
          <w:rFonts w:eastAsia="仿宋_GB2312"/>
          <w:sz w:val="32"/>
          <w:szCs w:val="32"/>
        </w:rPr>
      </w:pPr>
      <w:bookmarkStart w:id="69" w:name="_Toc15396623"/>
      <w:r>
        <w:rPr>
          <w:rFonts w:eastAsia="仿宋_GB2312" w:cs="仿宋_GB2312" w:hint="eastAsia"/>
          <w:sz w:val="32"/>
          <w:szCs w:val="32"/>
        </w:rPr>
        <w:t>五、财政拨款支出决算明细表</w:t>
      </w:r>
      <w:bookmarkStart w:id="70" w:name="_Toc15396624"/>
      <w:bookmarkEnd w:id="69"/>
    </w:p>
    <w:p w:rsidR="006B2E95" w:rsidRDefault="006B2E95" w:rsidP="00A171BF">
      <w:pPr>
        <w:pStyle w:val="TOC2"/>
        <w:adjustRightInd w:val="0"/>
        <w:snapToGrid w:val="0"/>
        <w:spacing w:line="560" w:lineRule="exact"/>
        <w:ind w:left="31680"/>
        <w:jc w:val="left"/>
        <w:rPr>
          <w:rFonts w:eastAsia="仿宋_GB2312"/>
          <w:sz w:val="32"/>
          <w:szCs w:val="32"/>
        </w:rPr>
      </w:pPr>
      <w:r>
        <w:rPr>
          <w:rFonts w:eastAsia="仿宋_GB2312" w:cs="仿宋_GB2312" w:hint="eastAsia"/>
          <w:sz w:val="32"/>
          <w:szCs w:val="32"/>
        </w:rPr>
        <w:t>六、一般公共预算财政拨款支出决算表</w:t>
      </w:r>
      <w:bookmarkEnd w:id="70"/>
    </w:p>
    <w:p w:rsidR="006B2E95" w:rsidRDefault="006B2E95" w:rsidP="00A171BF">
      <w:pPr>
        <w:pStyle w:val="TOC2"/>
        <w:adjustRightInd w:val="0"/>
        <w:snapToGrid w:val="0"/>
        <w:spacing w:line="560" w:lineRule="exact"/>
        <w:ind w:left="31680"/>
        <w:jc w:val="left"/>
        <w:rPr>
          <w:rFonts w:eastAsia="仿宋_GB2312"/>
          <w:sz w:val="32"/>
          <w:szCs w:val="32"/>
        </w:rPr>
      </w:pPr>
      <w:bookmarkStart w:id="71" w:name="_Toc15396625"/>
      <w:r>
        <w:rPr>
          <w:rFonts w:eastAsia="仿宋_GB2312" w:cs="仿宋_GB2312" w:hint="eastAsia"/>
          <w:sz w:val="32"/>
          <w:szCs w:val="32"/>
        </w:rPr>
        <w:t>七、一般公共预算财政拨款支出决算明细表</w:t>
      </w:r>
      <w:bookmarkEnd w:id="71"/>
    </w:p>
    <w:p w:rsidR="006B2E95" w:rsidRDefault="006B2E95" w:rsidP="00A171BF">
      <w:pPr>
        <w:pStyle w:val="TOC2"/>
        <w:adjustRightInd w:val="0"/>
        <w:snapToGrid w:val="0"/>
        <w:spacing w:line="560" w:lineRule="exact"/>
        <w:ind w:left="31680"/>
        <w:jc w:val="left"/>
        <w:rPr>
          <w:rFonts w:eastAsia="仿宋_GB2312"/>
          <w:sz w:val="32"/>
          <w:szCs w:val="32"/>
        </w:rPr>
      </w:pPr>
      <w:bookmarkStart w:id="72" w:name="_Toc15396626"/>
      <w:r>
        <w:rPr>
          <w:rFonts w:eastAsia="仿宋_GB2312" w:cs="仿宋_GB2312" w:hint="eastAsia"/>
          <w:sz w:val="32"/>
          <w:szCs w:val="32"/>
        </w:rPr>
        <w:t>八、一般公共预算财政拨款基本支出决算表</w:t>
      </w:r>
      <w:bookmarkEnd w:id="72"/>
    </w:p>
    <w:p w:rsidR="006B2E95" w:rsidRDefault="006B2E95" w:rsidP="00A171BF">
      <w:pPr>
        <w:pStyle w:val="TOC2"/>
        <w:adjustRightInd w:val="0"/>
        <w:snapToGrid w:val="0"/>
        <w:spacing w:line="560" w:lineRule="exact"/>
        <w:ind w:left="31680"/>
        <w:jc w:val="left"/>
        <w:rPr>
          <w:rFonts w:eastAsia="仿宋_GB2312"/>
          <w:sz w:val="32"/>
          <w:szCs w:val="32"/>
        </w:rPr>
      </w:pPr>
      <w:bookmarkStart w:id="73" w:name="_Toc15396627"/>
      <w:r>
        <w:rPr>
          <w:rFonts w:eastAsia="仿宋_GB2312" w:cs="仿宋_GB2312" w:hint="eastAsia"/>
          <w:sz w:val="32"/>
          <w:szCs w:val="32"/>
        </w:rPr>
        <w:t>九、一般公共预算财政拨款项目支出决算表</w:t>
      </w:r>
      <w:bookmarkEnd w:id="73"/>
    </w:p>
    <w:p w:rsidR="006B2E95" w:rsidRPr="00D678C8" w:rsidRDefault="006B2E95" w:rsidP="00A171BF">
      <w:pPr>
        <w:pStyle w:val="TOC2"/>
        <w:adjustRightInd w:val="0"/>
        <w:snapToGrid w:val="0"/>
        <w:spacing w:line="560" w:lineRule="exact"/>
        <w:ind w:left="31680"/>
        <w:jc w:val="left"/>
        <w:rPr>
          <w:rFonts w:eastAsia="仿宋_GB2312"/>
          <w:sz w:val="32"/>
          <w:szCs w:val="32"/>
        </w:rPr>
      </w:pPr>
      <w:bookmarkStart w:id="74" w:name="_Toc15396628"/>
      <w:r>
        <w:rPr>
          <w:rFonts w:eastAsia="仿宋_GB2312" w:cs="仿宋_GB2312" w:hint="eastAsia"/>
          <w:sz w:val="32"/>
          <w:szCs w:val="32"/>
        </w:rPr>
        <w:t>十、</w:t>
      </w:r>
      <w:bookmarkEnd w:id="74"/>
      <w:r>
        <w:rPr>
          <w:rFonts w:eastAsia="仿宋_GB2312" w:cs="仿宋_GB2312" w:hint="eastAsia"/>
          <w:sz w:val="32"/>
          <w:szCs w:val="32"/>
        </w:rPr>
        <w:t>政府性基金预算财政拨款收入支出决算表</w:t>
      </w:r>
      <w:r w:rsidRPr="00D678C8">
        <w:rPr>
          <w:rFonts w:eastAsia="仿宋_GB2312" w:cs="仿宋_GB2312" w:hint="eastAsia"/>
          <w:sz w:val="32"/>
          <w:szCs w:val="32"/>
        </w:rPr>
        <w:t>（此表无数据）</w:t>
      </w:r>
    </w:p>
    <w:p w:rsidR="006B2E95" w:rsidRPr="00D678C8" w:rsidRDefault="006B2E95" w:rsidP="00A171BF">
      <w:pPr>
        <w:pStyle w:val="TOC2"/>
        <w:adjustRightInd w:val="0"/>
        <w:snapToGrid w:val="0"/>
        <w:spacing w:line="560" w:lineRule="exact"/>
        <w:ind w:left="31680"/>
        <w:jc w:val="left"/>
        <w:rPr>
          <w:rFonts w:eastAsia="仿宋_GB2312"/>
          <w:sz w:val="32"/>
          <w:szCs w:val="32"/>
        </w:rPr>
      </w:pPr>
      <w:bookmarkStart w:id="75" w:name="_Toc15396629"/>
      <w:r>
        <w:rPr>
          <w:rFonts w:eastAsia="仿宋_GB2312" w:cs="仿宋_GB2312" w:hint="eastAsia"/>
          <w:sz w:val="32"/>
          <w:szCs w:val="32"/>
        </w:rPr>
        <w:t>十一、</w:t>
      </w:r>
      <w:bookmarkEnd w:id="75"/>
      <w:r>
        <w:rPr>
          <w:rFonts w:eastAsia="仿宋_GB2312" w:cs="仿宋_GB2312" w:hint="eastAsia"/>
          <w:sz w:val="32"/>
          <w:szCs w:val="32"/>
        </w:rPr>
        <w:t>国有资本经营预算财政拨款收入支出决算表</w:t>
      </w:r>
      <w:r w:rsidRPr="00D678C8">
        <w:rPr>
          <w:rFonts w:eastAsia="仿宋_GB2312" w:cs="仿宋_GB2312" w:hint="eastAsia"/>
          <w:sz w:val="32"/>
          <w:szCs w:val="32"/>
        </w:rPr>
        <w:t>（此表无数据）</w:t>
      </w:r>
    </w:p>
    <w:p w:rsidR="006B2E95" w:rsidRPr="00D678C8" w:rsidRDefault="006B2E95" w:rsidP="00A171BF">
      <w:pPr>
        <w:pStyle w:val="TOC2"/>
        <w:adjustRightInd w:val="0"/>
        <w:snapToGrid w:val="0"/>
        <w:spacing w:line="560" w:lineRule="exact"/>
        <w:ind w:left="31680"/>
        <w:jc w:val="left"/>
        <w:rPr>
          <w:rFonts w:eastAsia="仿宋_GB2312"/>
          <w:sz w:val="32"/>
          <w:szCs w:val="32"/>
        </w:rPr>
      </w:pPr>
      <w:bookmarkStart w:id="76" w:name="_Toc15396630"/>
      <w:r>
        <w:rPr>
          <w:rFonts w:eastAsia="仿宋_GB2312" w:cs="仿宋_GB2312" w:hint="eastAsia"/>
          <w:sz w:val="32"/>
          <w:szCs w:val="32"/>
        </w:rPr>
        <w:t>十二、</w:t>
      </w:r>
      <w:bookmarkEnd w:id="76"/>
      <w:r>
        <w:rPr>
          <w:rFonts w:eastAsia="仿宋_GB2312" w:cs="仿宋_GB2312" w:hint="eastAsia"/>
          <w:sz w:val="32"/>
          <w:szCs w:val="32"/>
        </w:rPr>
        <w:t>国有资本经营预算财政拨款支出决算表</w:t>
      </w:r>
      <w:r w:rsidRPr="00D678C8">
        <w:rPr>
          <w:rFonts w:eastAsia="仿宋_GB2312" w:cs="仿宋_GB2312" w:hint="eastAsia"/>
          <w:sz w:val="32"/>
          <w:szCs w:val="32"/>
        </w:rPr>
        <w:t>（此表无数据）</w:t>
      </w:r>
    </w:p>
    <w:p w:rsidR="006B2E95" w:rsidRDefault="006B2E95" w:rsidP="00A171BF">
      <w:pPr>
        <w:pStyle w:val="TOC2"/>
        <w:adjustRightInd w:val="0"/>
        <w:snapToGrid w:val="0"/>
        <w:spacing w:line="560" w:lineRule="exact"/>
        <w:ind w:left="31680"/>
        <w:jc w:val="left"/>
        <w:rPr>
          <w:rFonts w:eastAsia="仿宋_GB2312"/>
          <w:sz w:val="32"/>
          <w:szCs w:val="32"/>
        </w:rPr>
      </w:pPr>
      <w:bookmarkStart w:id="77" w:name="_Toc15396631"/>
      <w:r>
        <w:rPr>
          <w:rFonts w:eastAsia="仿宋_GB2312" w:cs="仿宋_GB2312" w:hint="eastAsia"/>
          <w:sz w:val="32"/>
          <w:szCs w:val="32"/>
        </w:rPr>
        <w:t>十三、</w:t>
      </w:r>
      <w:bookmarkEnd w:id="77"/>
      <w:r>
        <w:rPr>
          <w:rFonts w:eastAsia="仿宋_GB2312" w:cs="仿宋_GB2312" w:hint="eastAsia"/>
          <w:sz w:val="32"/>
          <w:szCs w:val="32"/>
        </w:rPr>
        <w:t>财政拨款“三公”经费支出决算表</w:t>
      </w:r>
    </w:p>
    <w:p w:rsidR="006B2E95" w:rsidRDefault="006B2E95"/>
    <w:sectPr w:rsidR="006B2E95" w:rsidSect="00E47A27">
      <w:footerReference w:type="default" r:id="rId24"/>
      <w:footerReference w:type="first" r:id="rId25"/>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E95" w:rsidRDefault="006B2E95" w:rsidP="00E47A27">
      <w:r>
        <w:separator/>
      </w:r>
    </w:p>
  </w:endnote>
  <w:endnote w:type="continuationSeparator" w:id="1">
    <w:p w:rsidR="006B2E95" w:rsidRDefault="006B2E95" w:rsidP="00E47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95" w:rsidRDefault="006B2E95">
    <w:pPr>
      <w:pStyle w:val="Footer"/>
      <w:jc w:val="center"/>
      <w:rPr>
        <w:rFonts w:cs="Times New Roman"/>
      </w:rPr>
    </w:pPr>
  </w:p>
  <w:p w:rsidR="006B2E95" w:rsidRDefault="006B2E95">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95" w:rsidRDefault="006B2E95" w:rsidP="009669ED">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- 16 -</w:t>
    </w:r>
    <w:r>
      <w:rPr>
        <w:rStyle w:val="PageNumber"/>
      </w:rPr>
      <w:fldChar w:fldCharType="end"/>
    </w:r>
  </w:p>
  <w:p w:rsidR="006B2E95" w:rsidRDefault="006B2E95">
    <w:pPr>
      <w:pStyle w:val="Footer"/>
      <w:jc w:val="center"/>
      <w:rPr>
        <w:rFonts w:cs="Times New Roman"/>
      </w:rPr>
    </w:pPr>
  </w:p>
  <w:p w:rsidR="006B2E95" w:rsidRDefault="006B2E95">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95" w:rsidRDefault="006B2E9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E95" w:rsidRDefault="006B2E95" w:rsidP="00E47A27">
      <w:r>
        <w:separator/>
      </w:r>
    </w:p>
  </w:footnote>
  <w:footnote w:type="continuationSeparator" w:id="1">
    <w:p w:rsidR="006B2E95" w:rsidRDefault="006B2E95" w:rsidP="00E47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95" w:rsidRDefault="006B2E95">
    <w:pPr>
      <w:pStyle w:val="Header"/>
      <w:pBdr>
        <w:bottom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95" w:rsidRDefault="006B2E95" w:rsidP="00B32FF4">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1320"/>
    <w:rsid w:val="000222C6"/>
    <w:rsid w:val="0002549F"/>
    <w:rsid w:val="000468DB"/>
    <w:rsid w:val="000558DB"/>
    <w:rsid w:val="0006487A"/>
    <w:rsid w:val="00065F8F"/>
    <w:rsid w:val="00070A43"/>
    <w:rsid w:val="000768F2"/>
    <w:rsid w:val="0009184B"/>
    <w:rsid w:val="00094236"/>
    <w:rsid w:val="0009593C"/>
    <w:rsid w:val="00097322"/>
    <w:rsid w:val="000A6A92"/>
    <w:rsid w:val="000B047F"/>
    <w:rsid w:val="000B5923"/>
    <w:rsid w:val="000B5A48"/>
    <w:rsid w:val="000B690B"/>
    <w:rsid w:val="000B6FF3"/>
    <w:rsid w:val="000C0153"/>
    <w:rsid w:val="000C3467"/>
    <w:rsid w:val="000C3CA6"/>
    <w:rsid w:val="000C43E4"/>
    <w:rsid w:val="000C609D"/>
    <w:rsid w:val="000D1267"/>
    <w:rsid w:val="000D1D50"/>
    <w:rsid w:val="000D5782"/>
    <w:rsid w:val="000E6613"/>
    <w:rsid w:val="000E7119"/>
    <w:rsid w:val="00102E97"/>
    <w:rsid w:val="0010401F"/>
    <w:rsid w:val="00114E9B"/>
    <w:rsid w:val="00124CDC"/>
    <w:rsid w:val="001376F9"/>
    <w:rsid w:val="00142216"/>
    <w:rsid w:val="001437EC"/>
    <w:rsid w:val="00144D6A"/>
    <w:rsid w:val="0014606E"/>
    <w:rsid w:val="0014729F"/>
    <w:rsid w:val="00157BAB"/>
    <w:rsid w:val="0016536F"/>
    <w:rsid w:val="001654D1"/>
    <w:rsid w:val="00174518"/>
    <w:rsid w:val="0018106D"/>
    <w:rsid w:val="001877A7"/>
    <w:rsid w:val="00191536"/>
    <w:rsid w:val="00196687"/>
    <w:rsid w:val="001A08AB"/>
    <w:rsid w:val="001C0962"/>
    <w:rsid w:val="001D075C"/>
    <w:rsid w:val="001D7531"/>
    <w:rsid w:val="001E218E"/>
    <w:rsid w:val="001E737D"/>
    <w:rsid w:val="001F0592"/>
    <w:rsid w:val="001F448F"/>
    <w:rsid w:val="001F7506"/>
    <w:rsid w:val="002006CD"/>
    <w:rsid w:val="00202B36"/>
    <w:rsid w:val="00204B7A"/>
    <w:rsid w:val="00204CDE"/>
    <w:rsid w:val="0021101A"/>
    <w:rsid w:val="00220536"/>
    <w:rsid w:val="00235629"/>
    <w:rsid w:val="00244C03"/>
    <w:rsid w:val="00245288"/>
    <w:rsid w:val="00260C38"/>
    <w:rsid w:val="00260DAE"/>
    <w:rsid w:val="002616C0"/>
    <w:rsid w:val="00265372"/>
    <w:rsid w:val="002662AA"/>
    <w:rsid w:val="002738CF"/>
    <w:rsid w:val="00280496"/>
    <w:rsid w:val="00294DC9"/>
    <w:rsid w:val="00295495"/>
    <w:rsid w:val="002A31DE"/>
    <w:rsid w:val="002A413D"/>
    <w:rsid w:val="002B2613"/>
    <w:rsid w:val="002D6D05"/>
    <w:rsid w:val="002E3867"/>
    <w:rsid w:val="002F1818"/>
    <w:rsid w:val="002F567B"/>
    <w:rsid w:val="003216A9"/>
    <w:rsid w:val="00322C07"/>
    <w:rsid w:val="00335A74"/>
    <w:rsid w:val="00341AE5"/>
    <w:rsid w:val="003459CE"/>
    <w:rsid w:val="0036561B"/>
    <w:rsid w:val="0037013F"/>
    <w:rsid w:val="00373FE7"/>
    <w:rsid w:val="00380C92"/>
    <w:rsid w:val="003A484F"/>
    <w:rsid w:val="003A4883"/>
    <w:rsid w:val="003B0BE0"/>
    <w:rsid w:val="003B0C1B"/>
    <w:rsid w:val="003B6190"/>
    <w:rsid w:val="003B688C"/>
    <w:rsid w:val="003C0291"/>
    <w:rsid w:val="003C0860"/>
    <w:rsid w:val="003C327C"/>
    <w:rsid w:val="003C39AE"/>
    <w:rsid w:val="003C7B60"/>
    <w:rsid w:val="003D0C0F"/>
    <w:rsid w:val="003D1FB2"/>
    <w:rsid w:val="003D66DA"/>
    <w:rsid w:val="003E1310"/>
    <w:rsid w:val="003E6A13"/>
    <w:rsid w:val="003E6F55"/>
    <w:rsid w:val="00406254"/>
    <w:rsid w:val="004223DE"/>
    <w:rsid w:val="00434489"/>
    <w:rsid w:val="00437085"/>
    <w:rsid w:val="004417F8"/>
    <w:rsid w:val="00443880"/>
    <w:rsid w:val="004464F4"/>
    <w:rsid w:val="00471401"/>
    <w:rsid w:val="004728A0"/>
    <w:rsid w:val="00473F31"/>
    <w:rsid w:val="00482581"/>
    <w:rsid w:val="0048263A"/>
    <w:rsid w:val="00487E5D"/>
    <w:rsid w:val="004A3E65"/>
    <w:rsid w:val="004A711F"/>
    <w:rsid w:val="004B199D"/>
    <w:rsid w:val="004B4690"/>
    <w:rsid w:val="004D052D"/>
    <w:rsid w:val="004E0A2D"/>
    <w:rsid w:val="004E121E"/>
    <w:rsid w:val="004E206B"/>
    <w:rsid w:val="004E67B4"/>
    <w:rsid w:val="004E6DF7"/>
    <w:rsid w:val="004F0FBD"/>
    <w:rsid w:val="004F7572"/>
    <w:rsid w:val="00502087"/>
    <w:rsid w:val="00505A47"/>
    <w:rsid w:val="00512FDA"/>
    <w:rsid w:val="005151E6"/>
    <w:rsid w:val="0051641A"/>
    <w:rsid w:val="00520DA0"/>
    <w:rsid w:val="00552557"/>
    <w:rsid w:val="005664BB"/>
    <w:rsid w:val="00566FFA"/>
    <w:rsid w:val="0057481D"/>
    <w:rsid w:val="0058486E"/>
    <w:rsid w:val="00585B33"/>
    <w:rsid w:val="0059014D"/>
    <w:rsid w:val="005B4427"/>
    <w:rsid w:val="005B5C64"/>
    <w:rsid w:val="005C37D4"/>
    <w:rsid w:val="005C5337"/>
    <w:rsid w:val="005C6BD0"/>
    <w:rsid w:val="005D1C8B"/>
    <w:rsid w:val="005D468D"/>
    <w:rsid w:val="005D5CED"/>
    <w:rsid w:val="005F1A4C"/>
    <w:rsid w:val="00605688"/>
    <w:rsid w:val="006070AF"/>
    <w:rsid w:val="00607E6C"/>
    <w:rsid w:val="006101B1"/>
    <w:rsid w:val="00614E44"/>
    <w:rsid w:val="0061616D"/>
    <w:rsid w:val="0062270A"/>
    <w:rsid w:val="00622830"/>
    <w:rsid w:val="00623DA0"/>
    <w:rsid w:val="00630AEF"/>
    <w:rsid w:val="006325F8"/>
    <w:rsid w:val="00633463"/>
    <w:rsid w:val="00634C9A"/>
    <w:rsid w:val="0063594F"/>
    <w:rsid w:val="006376C6"/>
    <w:rsid w:val="006440E4"/>
    <w:rsid w:val="0066343B"/>
    <w:rsid w:val="00664777"/>
    <w:rsid w:val="006748A4"/>
    <w:rsid w:val="00681316"/>
    <w:rsid w:val="00681A31"/>
    <w:rsid w:val="00683E73"/>
    <w:rsid w:val="006A3141"/>
    <w:rsid w:val="006A5E34"/>
    <w:rsid w:val="006B182F"/>
    <w:rsid w:val="006B2422"/>
    <w:rsid w:val="006B2B9A"/>
    <w:rsid w:val="006B2E95"/>
    <w:rsid w:val="006C1937"/>
    <w:rsid w:val="006C4398"/>
    <w:rsid w:val="006F020C"/>
    <w:rsid w:val="006F0468"/>
    <w:rsid w:val="007127B7"/>
    <w:rsid w:val="00712C91"/>
    <w:rsid w:val="0071798E"/>
    <w:rsid w:val="00723342"/>
    <w:rsid w:val="007416B6"/>
    <w:rsid w:val="00744B3D"/>
    <w:rsid w:val="00746F48"/>
    <w:rsid w:val="0075404D"/>
    <w:rsid w:val="0075599F"/>
    <w:rsid w:val="0076182A"/>
    <w:rsid w:val="00767B7E"/>
    <w:rsid w:val="00772068"/>
    <w:rsid w:val="007770C3"/>
    <w:rsid w:val="00780722"/>
    <w:rsid w:val="00784D24"/>
    <w:rsid w:val="00785FBA"/>
    <w:rsid w:val="00786E4A"/>
    <w:rsid w:val="007875EB"/>
    <w:rsid w:val="0079426B"/>
    <w:rsid w:val="007B6DEF"/>
    <w:rsid w:val="007D1682"/>
    <w:rsid w:val="007D312A"/>
    <w:rsid w:val="007D3F19"/>
    <w:rsid w:val="007E23B0"/>
    <w:rsid w:val="007E23E5"/>
    <w:rsid w:val="007F0E3C"/>
    <w:rsid w:val="007F1991"/>
    <w:rsid w:val="007F2C2F"/>
    <w:rsid w:val="007F55FC"/>
    <w:rsid w:val="007F5665"/>
    <w:rsid w:val="00800112"/>
    <w:rsid w:val="0080412C"/>
    <w:rsid w:val="00806216"/>
    <w:rsid w:val="00813348"/>
    <w:rsid w:val="008253BB"/>
    <w:rsid w:val="008268E2"/>
    <w:rsid w:val="00831C02"/>
    <w:rsid w:val="0083469D"/>
    <w:rsid w:val="0083706E"/>
    <w:rsid w:val="00840067"/>
    <w:rsid w:val="008408F6"/>
    <w:rsid w:val="008423A5"/>
    <w:rsid w:val="00850625"/>
    <w:rsid w:val="00853718"/>
    <w:rsid w:val="00855221"/>
    <w:rsid w:val="00860645"/>
    <w:rsid w:val="00871F71"/>
    <w:rsid w:val="00872FD8"/>
    <w:rsid w:val="00885AF4"/>
    <w:rsid w:val="008939CD"/>
    <w:rsid w:val="008A507C"/>
    <w:rsid w:val="008B768C"/>
    <w:rsid w:val="008C4DB1"/>
    <w:rsid w:val="008C4EAF"/>
    <w:rsid w:val="008C5176"/>
    <w:rsid w:val="008C5955"/>
    <w:rsid w:val="008C7FD0"/>
    <w:rsid w:val="008E1DE7"/>
    <w:rsid w:val="008E707C"/>
    <w:rsid w:val="00900B08"/>
    <w:rsid w:val="00902155"/>
    <w:rsid w:val="00902FA3"/>
    <w:rsid w:val="00923564"/>
    <w:rsid w:val="0092392E"/>
    <w:rsid w:val="0092666E"/>
    <w:rsid w:val="009315F9"/>
    <w:rsid w:val="00933499"/>
    <w:rsid w:val="00935C98"/>
    <w:rsid w:val="00941A8E"/>
    <w:rsid w:val="00946945"/>
    <w:rsid w:val="00951248"/>
    <w:rsid w:val="0095152F"/>
    <w:rsid w:val="00954C49"/>
    <w:rsid w:val="00955E37"/>
    <w:rsid w:val="00961105"/>
    <w:rsid w:val="009669ED"/>
    <w:rsid w:val="0097099F"/>
    <w:rsid w:val="00971997"/>
    <w:rsid w:val="00971FFC"/>
    <w:rsid w:val="0098660A"/>
    <w:rsid w:val="00986976"/>
    <w:rsid w:val="009931C3"/>
    <w:rsid w:val="009A570F"/>
    <w:rsid w:val="009B2C43"/>
    <w:rsid w:val="009B4EAE"/>
    <w:rsid w:val="009B7573"/>
    <w:rsid w:val="009C22F4"/>
    <w:rsid w:val="009C2A4B"/>
    <w:rsid w:val="009C2E98"/>
    <w:rsid w:val="009C3113"/>
    <w:rsid w:val="009D3447"/>
    <w:rsid w:val="009D4711"/>
    <w:rsid w:val="009E3AE4"/>
    <w:rsid w:val="009F1185"/>
    <w:rsid w:val="009F18CD"/>
    <w:rsid w:val="009F2A13"/>
    <w:rsid w:val="009F4F26"/>
    <w:rsid w:val="009F7527"/>
    <w:rsid w:val="00A04EB0"/>
    <w:rsid w:val="00A13944"/>
    <w:rsid w:val="00A13CC1"/>
    <w:rsid w:val="00A166EA"/>
    <w:rsid w:val="00A16847"/>
    <w:rsid w:val="00A171BF"/>
    <w:rsid w:val="00A237D8"/>
    <w:rsid w:val="00A268C4"/>
    <w:rsid w:val="00A307CD"/>
    <w:rsid w:val="00A331C8"/>
    <w:rsid w:val="00A40A00"/>
    <w:rsid w:val="00A4142F"/>
    <w:rsid w:val="00A422EB"/>
    <w:rsid w:val="00A45BB7"/>
    <w:rsid w:val="00A56DF2"/>
    <w:rsid w:val="00A56E6E"/>
    <w:rsid w:val="00A67AB5"/>
    <w:rsid w:val="00A733B2"/>
    <w:rsid w:val="00A741C2"/>
    <w:rsid w:val="00A82C86"/>
    <w:rsid w:val="00A91760"/>
    <w:rsid w:val="00A93B00"/>
    <w:rsid w:val="00A93C21"/>
    <w:rsid w:val="00AA42F7"/>
    <w:rsid w:val="00AB64C9"/>
    <w:rsid w:val="00AC3C6A"/>
    <w:rsid w:val="00AD5620"/>
    <w:rsid w:val="00AD656B"/>
    <w:rsid w:val="00AD7C1B"/>
    <w:rsid w:val="00AE16BA"/>
    <w:rsid w:val="00AE1EBE"/>
    <w:rsid w:val="00AE561D"/>
    <w:rsid w:val="00AE64EB"/>
    <w:rsid w:val="00AF5F2A"/>
    <w:rsid w:val="00B03C9D"/>
    <w:rsid w:val="00B047C4"/>
    <w:rsid w:val="00B060AE"/>
    <w:rsid w:val="00B07AF6"/>
    <w:rsid w:val="00B10517"/>
    <w:rsid w:val="00B113BB"/>
    <w:rsid w:val="00B14E76"/>
    <w:rsid w:val="00B161B8"/>
    <w:rsid w:val="00B2048C"/>
    <w:rsid w:val="00B31079"/>
    <w:rsid w:val="00B310B9"/>
    <w:rsid w:val="00B32FF4"/>
    <w:rsid w:val="00B335EE"/>
    <w:rsid w:val="00B35F3F"/>
    <w:rsid w:val="00B3629D"/>
    <w:rsid w:val="00B36CBB"/>
    <w:rsid w:val="00B425E0"/>
    <w:rsid w:val="00B440AA"/>
    <w:rsid w:val="00B44B70"/>
    <w:rsid w:val="00B53C56"/>
    <w:rsid w:val="00B57D49"/>
    <w:rsid w:val="00B57DAF"/>
    <w:rsid w:val="00B77EA6"/>
    <w:rsid w:val="00B81598"/>
    <w:rsid w:val="00B841F1"/>
    <w:rsid w:val="00B848C9"/>
    <w:rsid w:val="00B944D6"/>
    <w:rsid w:val="00BB4DF0"/>
    <w:rsid w:val="00BC289F"/>
    <w:rsid w:val="00BC2D50"/>
    <w:rsid w:val="00BC5361"/>
    <w:rsid w:val="00BC5460"/>
    <w:rsid w:val="00BC67D1"/>
    <w:rsid w:val="00BC6B50"/>
    <w:rsid w:val="00BD0E25"/>
    <w:rsid w:val="00BE0DB9"/>
    <w:rsid w:val="00BF3735"/>
    <w:rsid w:val="00BF5BD6"/>
    <w:rsid w:val="00C03E31"/>
    <w:rsid w:val="00C06562"/>
    <w:rsid w:val="00C14C16"/>
    <w:rsid w:val="00C33011"/>
    <w:rsid w:val="00C33E72"/>
    <w:rsid w:val="00C354B2"/>
    <w:rsid w:val="00C35554"/>
    <w:rsid w:val="00C42709"/>
    <w:rsid w:val="00C533CC"/>
    <w:rsid w:val="00C5751C"/>
    <w:rsid w:val="00C61BFC"/>
    <w:rsid w:val="00C62B85"/>
    <w:rsid w:val="00C65438"/>
    <w:rsid w:val="00C677ED"/>
    <w:rsid w:val="00C76C5D"/>
    <w:rsid w:val="00C87FD8"/>
    <w:rsid w:val="00C91381"/>
    <w:rsid w:val="00C91CBB"/>
    <w:rsid w:val="00CA0ACE"/>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505"/>
    <w:rsid w:val="00D51276"/>
    <w:rsid w:val="00D678C8"/>
    <w:rsid w:val="00D7035F"/>
    <w:rsid w:val="00D91512"/>
    <w:rsid w:val="00DA634F"/>
    <w:rsid w:val="00DA65AC"/>
    <w:rsid w:val="00DB1913"/>
    <w:rsid w:val="00DC11B7"/>
    <w:rsid w:val="00DC410D"/>
    <w:rsid w:val="00DC5A81"/>
    <w:rsid w:val="00DC68CA"/>
    <w:rsid w:val="00DC7CBA"/>
    <w:rsid w:val="00DD73B7"/>
    <w:rsid w:val="00DF28BC"/>
    <w:rsid w:val="00DF34B9"/>
    <w:rsid w:val="00DF77FC"/>
    <w:rsid w:val="00E01053"/>
    <w:rsid w:val="00E07ACF"/>
    <w:rsid w:val="00E17855"/>
    <w:rsid w:val="00E264F4"/>
    <w:rsid w:val="00E331A1"/>
    <w:rsid w:val="00E33202"/>
    <w:rsid w:val="00E336A9"/>
    <w:rsid w:val="00E3621B"/>
    <w:rsid w:val="00E472B1"/>
    <w:rsid w:val="00E47A27"/>
    <w:rsid w:val="00E50624"/>
    <w:rsid w:val="00E54633"/>
    <w:rsid w:val="00E568DF"/>
    <w:rsid w:val="00E64269"/>
    <w:rsid w:val="00E6757D"/>
    <w:rsid w:val="00E77753"/>
    <w:rsid w:val="00E82267"/>
    <w:rsid w:val="00E841A6"/>
    <w:rsid w:val="00E853CE"/>
    <w:rsid w:val="00E867B6"/>
    <w:rsid w:val="00EA010F"/>
    <w:rsid w:val="00EC31E2"/>
    <w:rsid w:val="00ED15B2"/>
    <w:rsid w:val="00ED1B63"/>
    <w:rsid w:val="00ED3C1F"/>
    <w:rsid w:val="00ED4085"/>
    <w:rsid w:val="00ED420E"/>
    <w:rsid w:val="00ED6FBE"/>
    <w:rsid w:val="00EE2F57"/>
    <w:rsid w:val="00EF4C34"/>
    <w:rsid w:val="00EF77C6"/>
    <w:rsid w:val="00F010B6"/>
    <w:rsid w:val="00F05438"/>
    <w:rsid w:val="00F1159B"/>
    <w:rsid w:val="00F1361C"/>
    <w:rsid w:val="00F156F0"/>
    <w:rsid w:val="00F160C7"/>
    <w:rsid w:val="00F2408F"/>
    <w:rsid w:val="00F240E9"/>
    <w:rsid w:val="00F25525"/>
    <w:rsid w:val="00F339F2"/>
    <w:rsid w:val="00F36D8F"/>
    <w:rsid w:val="00F417B1"/>
    <w:rsid w:val="00F45853"/>
    <w:rsid w:val="00F602DF"/>
    <w:rsid w:val="00F62601"/>
    <w:rsid w:val="00F754A1"/>
    <w:rsid w:val="00F75C80"/>
    <w:rsid w:val="00F81FD9"/>
    <w:rsid w:val="00F841AA"/>
    <w:rsid w:val="00F84A94"/>
    <w:rsid w:val="00F87E96"/>
    <w:rsid w:val="00F95EDE"/>
    <w:rsid w:val="00FA23E8"/>
    <w:rsid w:val="00FB5997"/>
    <w:rsid w:val="00FD31F8"/>
    <w:rsid w:val="00FD3CC1"/>
    <w:rsid w:val="00FF1E02"/>
    <w:rsid w:val="00FF30B4"/>
    <w:rsid w:val="00FF5E46"/>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noteText"/>
    <w:qFormat/>
    <w:rsid w:val="00E47A27"/>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E47A2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47A27"/>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rsid w:val="00E47A2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A27"/>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E47A27"/>
    <w:rPr>
      <w:rFonts w:ascii="Cambria" w:eastAsia="宋体" w:hAnsi="Cambria" w:cs="Cambria"/>
      <w:b/>
      <w:bCs/>
      <w:kern w:val="2"/>
      <w:sz w:val="32"/>
      <w:szCs w:val="32"/>
    </w:rPr>
  </w:style>
  <w:style w:type="character" w:customStyle="1" w:styleId="Heading3Char">
    <w:name w:val="Heading 3 Char"/>
    <w:basedOn w:val="DefaultParagraphFont"/>
    <w:link w:val="Heading3"/>
    <w:uiPriority w:val="99"/>
    <w:locked/>
    <w:rsid w:val="00E47A27"/>
    <w:rPr>
      <w:rFonts w:ascii="Times New Roman" w:hAnsi="Times New Roman" w:cs="Times New Roman"/>
      <w:b/>
      <w:bCs/>
      <w:kern w:val="2"/>
      <w:sz w:val="32"/>
      <w:szCs w:val="32"/>
    </w:rPr>
  </w:style>
  <w:style w:type="paragraph" w:styleId="FootnoteText">
    <w:name w:val="footnote text"/>
    <w:basedOn w:val="Normal"/>
    <w:next w:val="BodyTextFirstIndent2"/>
    <w:link w:val="FootnoteTextChar"/>
    <w:uiPriority w:val="99"/>
    <w:semiHidden/>
    <w:rsid w:val="00E47A27"/>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1437EC"/>
    <w:rPr>
      <w:rFonts w:ascii="Times New Roman" w:hAnsi="Times New Roman" w:cs="Times New Roman"/>
      <w:sz w:val="18"/>
      <w:szCs w:val="18"/>
    </w:rPr>
  </w:style>
  <w:style w:type="paragraph" w:styleId="BodyTextIndent">
    <w:name w:val="Body Text Indent"/>
    <w:basedOn w:val="Normal"/>
    <w:next w:val="BodyTextFirstIndent2"/>
    <w:link w:val="BodyTextIndentChar"/>
    <w:uiPriority w:val="99"/>
    <w:rsid w:val="00E47A27"/>
    <w:pPr>
      <w:spacing w:after="120"/>
      <w:ind w:leftChars="200" w:left="200"/>
    </w:pPr>
    <w:rPr>
      <w:rFonts w:ascii="仿宋_GB2312" w:cs="仿宋_GB2312"/>
    </w:rPr>
  </w:style>
  <w:style w:type="character" w:customStyle="1" w:styleId="BodyTextIndentChar">
    <w:name w:val="Body Text Indent Char"/>
    <w:basedOn w:val="DefaultParagraphFont"/>
    <w:link w:val="BodyTextIndent"/>
    <w:uiPriority w:val="99"/>
    <w:semiHidden/>
    <w:locked/>
    <w:rsid w:val="001437EC"/>
    <w:rPr>
      <w:rFonts w:ascii="Times New Roman" w:hAnsi="Times New Roman" w:cs="Times New Roman"/>
      <w:sz w:val="21"/>
      <w:szCs w:val="21"/>
    </w:rPr>
  </w:style>
  <w:style w:type="paragraph" w:styleId="BodyTextFirstIndent2">
    <w:name w:val="Body Text First Indent 2"/>
    <w:basedOn w:val="BodyTextIndent"/>
    <w:link w:val="BodyTextFirstIndent2Char"/>
    <w:uiPriority w:val="99"/>
    <w:rsid w:val="00E47A27"/>
    <w:pPr>
      <w:ind w:firstLineChars="200" w:firstLine="420"/>
    </w:pPr>
  </w:style>
  <w:style w:type="character" w:customStyle="1" w:styleId="BodyTextFirstIndent2Char">
    <w:name w:val="Body Text First Indent 2 Char"/>
    <w:basedOn w:val="BodyTextIndentChar"/>
    <w:link w:val="BodyTextFirstIndent2"/>
    <w:uiPriority w:val="99"/>
    <w:semiHidden/>
    <w:locked/>
    <w:rsid w:val="001437EC"/>
  </w:style>
  <w:style w:type="paragraph" w:styleId="BodyText">
    <w:name w:val="Body Text"/>
    <w:basedOn w:val="Normal"/>
    <w:link w:val="BodyTextChar1"/>
    <w:uiPriority w:val="99"/>
    <w:rsid w:val="00E47A27"/>
    <w:pPr>
      <w:spacing w:beforeLines="30"/>
    </w:pPr>
    <w:rPr>
      <w:rFonts w:ascii="仿宋_GB2312" w:eastAsia="仿宋_GB2312" w:cs="仿宋_GB2312"/>
      <w:kern w:val="0"/>
      <w:sz w:val="24"/>
      <w:szCs w:val="24"/>
    </w:rPr>
  </w:style>
  <w:style w:type="character" w:customStyle="1" w:styleId="BodyTextChar">
    <w:name w:val="Body Text Char"/>
    <w:basedOn w:val="DefaultParagraphFont"/>
    <w:link w:val="BodyText"/>
    <w:uiPriority w:val="99"/>
    <w:semiHidden/>
    <w:locked/>
    <w:rsid w:val="00E47A27"/>
    <w:rPr>
      <w:rFonts w:ascii="Times New Roman" w:hAnsi="Times New Roman" w:cs="Times New Roman"/>
      <w:sz w:val="24"/>
      <w:szCs w:val="24"/>
    </w:rPr>
  </w:style>
  <w:style w:type="paragraph" w:styleId="TOC3">
    <w:name w:val="toc 3"/>
    <w:basedOn w:val="Normal"/>
    <w:next w:val="Normal"/>
    <w:autoRedefine/>
    <w:uiPriority w:val="99"/>
    <w:semiHidden/>
    <w:rsid w:val="00E47A27"/>
    <w:pPr>
      <w:tabs>
        <w:tab w:val="right" w:leader="dot" w:pos="8296"/>
      </w:tabs>
      <w:ind w:leftChars="400" w:left="840"/>
    </w:pPr>
  </w:style>
  <w:style w:type="paragraph" w:styleId="BalloonText">
    <w:name w:val="Balloon Text"/>
    <w:basedOn w:val="Normal"/>
    <w:link w:val="BalloonTextChar"/>
    <w:uiPriority w:val="99"/>
    <w:semiHidden/>
    <w:rsid w:val="00E47A27"/>
    <w:rPr>
      <w:sz w:val="18"/>
      <w:szCs w:val="18"/>
    </w:rPr>
  </w:style>
  <w:style w:type="character" w:customStyle="1" w:styleId="BalloonTextChar">
    <w:name w:val="Balloon Text Char"/>
    <w:basedOn w:val="DefaultParagraphFont"/>
    <w:link w:val="BalloonText"/>
    <w:uiPriority w:val="99"/>
    <w:semiHidden/>
    <w:locked/>
    <w:rsid w:val="00E47A27"/>
    <w:rPr>
      <w:rFonts w:ascii="Times New Roman" w:hAnsi="Times New Roman" w:cs="Times New Roman"/>
      <w:kern w:val="2"/>
      <w:sz w:val="18"/>
      <w:szCs w:val="18"/>
    </w:rPr>
  </w:style>
  <w:style w:type="paragraph" w:styleId="Footer">
    <w:name w:val="footer"/>
    <w:basedOn w:val="Normal"/>
    <w:link w:val="FooterChar1"/>
    <w:uiPriority w:val="99"/>
    <w:rsid w:val="00E47A27"/>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DefaultParagraphFont"/>
    <w:link w:val="Footer"/>
    <w:uiPriority w:val="99"/>
    <w:semiHidden/>
    <w:locked/>
    <w:rsid w:val="00E47A27"/>
    <w:rPr>
      <w:rFonts w:ascii="Times New Roman" w:hAnsi="Times New Roman" w:cs="Times New Roman"/>
      <w:sz w:val="18"/>
      <w:szCs w:val="18"/>
    </w:rPr>
  </w:style>
  <w:style w:type="paragraph" w:styleId="Header">
    <w:name w:val="header"/>
    <w:basedOn w:val="Normal"/>
    <w:link w:val="HeaderChar1"/>
    <w:uiPriority w:val="99"/>
    <w:semiHidden/>
    <w:rsid w:val="00E47A27"/>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basedOn w:val="DefaultParagraphFont"/>
    <w:link w:val="Header"/>
    <w:uiPriority w:val="99"/>
    <w:semiHidden/>
    <w:locked/>
    <w:rsid w:val="00E47A27"/>
    <w:rPr>
      <w:rFonts w:ascii="Times New Roman" w:hAnsi="Times New Roman" w:cs="Times New Roman"/>
      <w:sz w:val="18"/>
      <w:szCs w:val="18"/>
    </w:rPr>
  </w:style>
  <w:style w:type="paragraph" w:styleId="TOC1">
    <w:name w:val="toc 1"/>
    <w:basedOn w:val="Normal"/>
    <w:next w:val="Normal"/>
    <w:autoRedefine/>
    <w:uiPriority w:val="99"/>
    <w:semiHidden/>
    <w:rsid w:val="00E47A27"/>
    <w:pPr>
      <w:tabs>
        <w:tab w:val="right" w:leader="dot" w:pos="8296"/>
      </w:tabs>
      <w:spacing w:before="93"/>
      <w:jc w:val="center"/>
    </w:pPr>
    <w:rPr>
      <w:rFonts w:ascii="仿宋" w:eastAsia="仿宋" w:hAnsi="仿宋" w:cs="仿宋"/>
      <w:sz w:val="28"/>
      <w:szCs w:val="28"/>
    </w:rPr>
  </w:style>
  <w:style w:type="paragraph" w:styleId="TOC2">
    <w:name w:val="toc 2"/>
    <w:basedOn w:val="Normal"/>
    <w:next w:val="Normal"/>
    <w:autoRedefine/>
    <w:uiPriority w:val="99"/>
    <w:semiHidden/>
    <w:rsid w:val="00E47A27"/>
    <w:pPr>
      <w:tabs>
        <w:tab w:val="right" w:leader="dot" w:pos="8296"/>
      </w:tabs>
      <w:ind w:leftChars="200" w:left="420"/>
    </w:pPr>
  </w:style>
  <w:style w:type="character" w:styleId="Strong">
    <w:name w:val="Strong"/>
    <w:basedOn w:val="DefaultParagraphFont"/>
    <w:uiPriority w:val="99"/>
    <w:qFormat/>
    <w:rsid w:val="00E47A27"/>
    <w:rPr>
      <w:b/>
      <w:bCs/>
    </w:rPr>
  </w:style>
  <w:style w:type="character" w:styleId="Hyperlink">
    <w:name w:val="Hyperlink"/>
    <w:basedOn w:val="DefaultParagraphFont"/>
    <w:uiPriority w:val="99"/>
    <w:rsid w:val="00E47A27"/>
    <w:rPr>
      <w:color w:val="0000FF"/>
      <w:u w:val="single"/>
    </w:rPr>
  </w:style>
  <w:style w:type="paragraph" w:customStyle="1" w:styleId="5">
    <w:name w:val="标题 5（有编号）（绿盟科技）"/>
    <w:next w:val="Normal"/>
    <w:uiPriority w:val="99"/>
    <w:rsid w:val="00E47A27"/>
    <w:pPr>
      <w:keepNext/>
      <w:keepLines/>
      <w:widowControl w:val="0"/>
      <w:spacing w:before="280" w:after="156" w:line="377" w:lineRule="auto"/>
      <w:outlineLvl w:val="4"/>
    </w:pPr>
    <w:rPr>
      <w:rFonts w:ascii="Arial" w:eastAsia="黑体" w:hAnsi="Arial" w:cs="Arial"/>
      <w:b/>
      <w:bCs/>
      <w:sz w:val="24"/>
      <w:szCs w:val="24"/>
    </w:rPr>
  </w:style>
  <w:style w:type="character" w:customStyle="1" w:styleId="HeaderChar1">
    <w:name w:val="Header Char1"/>
    <w:link w:val="Header"/>
    <w:uiPriority w:val="99"/>
    <w:semiHidden/>
    <w:locked/>
    <w:rsid w:val="00E47A27"/>
    <w:rPr>
      <w:sz w:val="18"/>
      <w:szCs w:val="18"/>
    </w:rPr>
  </w:style>
  <w:style w:type="character" w:customStyle="1" w:styleId="FooterChar1">
    <w:name w:val="Footer Char1"/>
    <w:link w:val="Footer"/>
    <w:uiPriority w:val="99"/>
    <w:locked/>
    <w:rsid w:val="00E47A27"/>
    <w:rPr>
      <w:sz w:val="18"/>
      <w:szCs w:val="18"/>
    </w:rPr>
  </w:style>
  <w:style w:type="character" w:customStyle="1" w:styleId="BodyTextChar1">
    <w:name w:val="Body Text Char1"/>
    <w:link w:val="BodyText"/>
    <w:uiPriority w:val="99"/>
    <w:locked/>
    <w:rsid w:val="00E47A27"/>
    <w:rPr>
      <w:rFonts w:ascii="仿宋_GB2312" w:eastAsia="仿宋_GB2312" w:hAnsi="Times New Roman" w:cs="仿宋_GB2312"/>
      <w:sz w:val="24"/>
      <w:szCs w:val="24"/>
    </w:rPr>
  </w:style>
  <w:style w:type="paragraph" w:customStyle="1" w:styleId="Default">
    <w:name w:val="Default"/>
    <w:uiPriority w:val="99"/>
    <w:rsid w:val="00E47A27"/>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E47A27"/>
    <w:pPr>
      <w:ind w:firstLineChars="200" w:firstLine="420"/>
    </w:pPr>
  </w:style>
  <w:style w:type="paragraph" w:customStyle="1" w:styleId="TOC10">
    <w:name w:val="TOC 标题1"/>
    <w:basedOn w:val="Heading1"/>
    <w:next w:val="Normal"/>
    <w:uiPriority w:val="99"/>
    <w:rsid w:val="00E47A27"/>
    <w:pPr>
      <w:widowControl/>
      <w:spacing w:before="480" w:after="0" w:line="276" w:lineRule="auto"/>
      <w:jc w:val="left"/>
      <w:outlineLvl w:val="9"/>
    </w:pPr>
    <w:rPr>
      <w:rFonts w:ascii="Cambria" w:hAnsi="Cambria" w:cs="Cambria"/>
      <w:color w:val="365F91"/>
      <w:kern w:val="0"/>
      <w:sz w:val="28"/>
      <w:szCs w:val="28"/>
    </w:rPr>
  </w:style>
  <w:style w:type="paragraph" w:customStyle="1" w:styleId="TOCHeading1">
    <w:name w:val="TOC Heading1"/>
    <w:basedOn w:val="Heading1"/>
    <w:next w:val="Normal"/>
    <w:uiPriority w:val="99"/>
    <w:rsid w:val="00E47A27"/>
    <w:pPr>
      <w:widowControl/>
      <w:spacing w:before="480" w:after="0" w:line="276" w:lineRule="auto"/>
      <w:jc w:val="left"/>
      <w:outlineLvl w:val="9"/>
    </w:pPr>
    <w:rPr>
      <w:rFonts w:ascii="Cambria" w:hAnsi="Cambria" w:cs="Cambria"/>
      <w:color w:val="365F91"/>
      <w:kern w:val="0"/>
      <w:sz w:val="28"/>
      <w:szCs w:val="28"/>
    </w:rPr>
  </w:style>
  <w:style w:type="paragraph" w:customStyle="1" w:styleId="a">
    <w:name w:val="四号正文"/>
    <w:basedOn w:val="Normal"/>
    <w:uiPriority w:val="99"/>
    <w:rsid w:val="00E47A27"/>
    <w:pPr>
      <w:spacing w:line="360" w:lineRule="auto"/>
    </w:pPr>
    <w:rPr>
      <w:rFonts w:ascii="??" w:hAnsi="??" w:cs="??"/>
      <w:color w:val="000000"/>
      <w:kern w:val="0"/>
      <w:sz w:val="28"/>
      <w:szCs w:val="28"/>
      <w:lang w:val="zh-CN"/>
    </w:rPr>
  </w:style>
  <w:style w:type="character" w:styleId="PageNumber">
    <w:name w:val="page number"/>
    <w:basedOn w:val="DefaultParagraphFont"/>
    <w:uiPriority w:val="99"/>
    <w:locked/>
    <w:rsid w:val="00AA42F7"/>
  </w:style>
</w:styles>
</file>

<file path=word/webSettings.xml><?xml version="1.0" encoding="utf-8"?>
<w:webSettings xmlns:r="http://schemas.openxmlformats.org/officeDocument/2006/relationships" xmlns:w="http://schemas.openxmlformats.org/wordprocessingml/2006/main">
  <w:divs>
    <w:div w:id="1286235773">
      <w:marLeft w:val="0"/>
      <w:marRight w:val="0"/>
      <w:marTop w:val="0"/>
      <w:marBottom w:val="0"/>
      <w:divBdr>
        <w:top w:val="none" w:sz="0" w:space="0" w:color="auto"/>
        <w:left w:val="none" w:sz="0" w:space="0" w:color="auto"/>
        <w:bottom w:val="none" w:sz="0" w:space="0" w:color="auto"/>
        <w:right w:val="none" w:sz="0" w:space="0" w:color="auto"/>
      </w:divBdr>
    </w:div>
    <w:div w:id="1286235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316</TotalTime>
  <Pages>21</Pages>
  <Words>1043</Words>
  <Characters>5949</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User</cp:lastModifiedBy>
  <cp:revision>36</cp:revision>
  <cp:lastPrinted>2025-09-04T09:11:00Z</cp:lastPrinted>
  <dcterms:created xsi:type="dcterms:W3CDTF">2025-09-02T08:00:00Z</dcterms:created>
  <dcterms:modified xsi:type="dcterms:W3CDTF">2025-09-12T02:44:00Z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