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Times New Roman" w:hAnsi="Times New Roman" w:eastAsia="方正小标宋_GBK" w:cs="Times New Roman"/>
          <w:color w:val="000000"/>
          <w:spacing w:val="-20"/>
          <w:w w:val="88"/>
          <w:kern w:val="0"/>
          <w:sz w:val="44"/>
          <w:szCs w:val="44"/>
          <w:lang w:bidi="ar-SA"/>
        </w:rPr>
      </w:pPr>
    </w:p>
    <w:p>
      <w:pPr>
        <w:widowControl/>
        <w:spacing w:line="600" w:lineRule="exact"/>
        <w:jc w:val="center"/>
        <w:rPr>
          <w:rFonts w:ascii="Times New Roman" w:hAnsi="Times New Roman" w:eastAsia="方正小标宋_GBK" w:cs="Times New Roman"/>
          <w:color w:val="000000"/>
          <w:spacing w:val="-20"/>
          <w:w w:val="88"/>
          <w:kern w:val="0"/>
          <w:sz w:val="44"/>
          <w:szCs w:val="44"/>
          <w:lang w:bidi="ar-SA"/>
        </w:rPr>
      </w:pPr>
      <w:r>
        <w:rPr>
          <w:rFonts w:ascii="Times New Roman" w:hAnsi="Times New Roman" w:eastAsia="方正小标宋_GBK" w:cs="Times New Roman"/>
          <w:color w:val="000000"/>
          <w:spacing w:val="-20"/>
          <w:w w:val="88"/>
          <w:kern w:val="0"/>
          <w:sz w:val="44"/>
          <w:szCs w:val="44"/>
          <w:lang w:bidi="ar-SA"/>
        </w:rPr>
        <w:t>攀枝花市生态环境局</w:t>
      </w:r>
      <w:r>
        <w:rPr>
          <w:rFonts w:hint="eastAsia" w:ascii="Times New Roman" w:hAnsi="Times New Roman" w:eastAsia="方正小标宋_GBK" w:cs="Times New Roman"/>
          <w:color w:val="000000"/>
          <w:spacing w:val="-20"/>
          <w:w w:val="88"/>
          <w:kern w:val="0"/>
          <w:sz w:val="44"/>
          <w:szCs w:val="44"/>
          <w:lang w:val="en-US" w:eastAsia="zh-CN" w:bidi="ar-SA"/>
        </w:rPr>
        <w:t xml:space="preserve">  </w:t>
      </w:r>
      <w:r>
        <w:rPr>
          <w:rFonts w:ascii="Times New Roman" w:hAnsi="Times New Roman" w:eastAsia="方正小标宋_GBK" w:cs="Times New Roman"/>
          <w:color w:val="000000"/>
          <w:spacing w:val="-20"/>
          <w:w w:val="88"/>
          <w:kern w:val="0"/>
          <w:sz w:val="44"/>
          <w:szCs w:val="44"/>
          <w:lang w:bidi="ar-SA"/>
        </w:rPr>
        <w:t>攀枝花市公安局</w:t>
      </w:r>
    </w:p>
    <w:p>
      <w:pPr>
        <w:widowControl/>
        <w:spacing w:line="600" w:lineRule="exact"/>
        <w:ind w:left="0" w:right="-314" w:hanging="200"/>
        <w:jc w:val="center"/>
        <w:rPr>
          <w:rFonts w:ascii="Times New Roman" w:hAnsi="Times New Roman" w:eastAsia="方正小标宋_GBK" w:cs="Times New Roman"/>
          <w:color w:val="000000"/>
          <w:spacing w:val="-20"/>
          <w:w w:val="85"/>
          <w:kern w:val="0"/>
          <w:sz w:val="44"/>
          <w:szCs w:val="44"/>
          <w:lang w:bidi="ar-SA"/>
        </w:rPr>
      </w:pPr>
      <w:r>
        <w:rPr>
          <w:rFonts w:ascii="Times New Roman" w:hAnsi="Times New Roman" w:eastAsia="方正小标宋_GBK" w:cs="Times New Roman"/>
          <w:color w:val="000000"/>
          <w:spacing w:val="-20"/>
          <w:w w:val="85"/>
          <w:kern w:val="0"/>
          <w:sz w:val="44"/>
          <w:szCs w:val="44"/>
          <w:lang w:bidi="ar-SA"/>
        </w:rPr>
        <w:t>攀枝花市住房和城乡建设局</w:t>
      </w:r>
      <w:r>
        <w:rPr>
          <w:rFonts w:hint="eastAsia" w:ascii="Times New Roman" w:hAnsi="Times New Roman" w:eastAsia="方正小标宋_GBK" w:cs="Times New Roman"/>
          <w:color w:val="000000"/>
          <w:spacing w:val="-20"/>
          <w:w w:val="85"/>
          <w:kern w:val="0"/>
          <w:sz w:val="44"/>
          <w:szCs w:val="44"/>
          <w:lang w:val="en-US" w:eastAsia="zh-CN" w:bidi="ar-SA"/>
        </w:rPr>
        <w:t xml:space="preserve">  </w:t>
      </w:r>
      <w:r>
        <w:rPr>
          <w:rFonts w:ascii="Times New Roman" w:hAnsi="Times New Roman" w:eastAsia="方正小标宋_GBK" w:cs="Times New Roman"/>
          <w:color w:val="000000"/>
          <w:spacing w:val="-20"/>
          <w:w w:val="85"/>
          <w:kern w:val="0"/>
          <w:sz w:val="44"/>
          <w:szCs w:val="44"/>
          <w:lang w:bidi="ar-SA"/>
        </w:rPr>
        <w:t>攀枝花市城市管理行政执法局</w:t>
      </w:r>
    </w:p>
    <w:p>
      <w:pPr>
        <w:widowControl/>
        <w:spacing w:line="600" w:lineRule="exact"/>
        <w:jc w:val="center"/>
        <w:rPr>
          <w:rFonts w:ascii="Times New Roman" w:hAnsi="Times New Roman" w:eastAsia="方正小标宋_GBK" w:cs="Times New Roman"/>
          <w:spacing w:val="-20"/>
          <w:w w:val="88"/>
          <w:kern w:val="0"/>
          <w:sz w:val="44"/>
          <w:szCs w:val="44"/>
          <w:lang w:bidi="ar-SA"/>
        </w:rPr>
      </w:pPr>
      <w:r>
        <w:rPr>
          <w:rFonts w:ascii="Times New Roman" w:hAnsi="Times New Roman" w:eastAsia="方正小标宋_GBK" w:cs="Times New Roman"/>
          <w:color w:val="000000"/>
          <w:spacing w:val="-20"/>
          <w:w w:val="88"/>
          <w:kern w:val="0"/>
          <w:sz w:val="44"/>
          <w:szCs w:val="44"/>
          <w:lang w:bidi="ar-SA"/>
        </w:rPr>
        <w:t>攀枝花市交通运输局</w:t>
      </w:r>
      <w:r>
        <w:rPr>
          <w:rFonts w:hint="eastAsia" w:ascii="Times New Roman" w:hAnsi="Times New Roman" w:eastAsia="方正小标宋_GBK" w:cs="Times New Roman"/>
          <w:color w:val="000000"/>
          <w:spacing w:val="-20"/>
          <w:w w:val="88"/>
          <w:kern w:val="0"/>
          <w:sz w:val="44"/>
          <w:szCs w:val="44"/>
          <w:lang w:val="en-US" w:eastAsia="zh-CN" w:bidi="ar-SA"/>
        </w:rPr>
        <w:t xml:space="preserve">  </w:t>
      </w:r>
      <w:r>
        <w:rPr>
          <w:rFonts w:ascii="Times New Roman" w:hAnsi="Times New Roman" w:eastAsia="方正小标宋_GBK" w:cs="Times New Roman"/>
          <w:spacing w:val="-20"/>
          <w:w w:val="88"/>
          <w:kern w:val="0"/>
          <w:sz w:val="44"/>
          <w:szCs w:val="44"/>
          <w:lang w:bidi="ar-SA"/>
        </w:rPr>
        <w:t>攀枝花市文化广播电视和旅游局</w:t>
      </w:r>
    </w:p>
    <w:p>
      <w:pPr>
        <w:pStyle w:val="4"/>
        <w:widowControl/>
        <w:shd w:val="clear" w:color="auto" w:fill="FFFFFF"/>
        <w:spacing w:beforeAutospacing="0" w:afterAutospacing="0" w:line="600" w:lineRule="exact"/>
        <w:jc w:val="center"/>
        <w:rPr>
          <w:rFonts w:ascii="Times New Roman" w:hAnsi="Times New Roman" w:eastAsia="方正小标宋_GBK"/>
          <w:color w:val="000000"/>
          <w:w w:val="90"/>
          <w:sz w:val="44"/>
          <w:szCs w:val="44"/>
        </w:rPr>
      </w:pPr>
      <w:r>
        <w:rPr>
          <w:rFonts w:ascii="Times New Roman" w:hAnsi="Times New Roman" w:eastAsia="方正小标宋_GBK"/>
          <w:color w:val="000000"/>
          <w:w w:val="90"/>
          <w:sz w:val="44"/>
          <w:szCs w:val="44"/>
        </w:rPr>
        <w:t>关于</w:t>
      </w:r>
      <w:r>
        <w:rPr>
          <w:rFonts w:hint="eastAsia" w:ascii="Times New Roman" w:hAnsi="Times New Roman" w:eastAsia="方正小标宋_GBK"/>
          <w:color w:val="000000"/>
          <w:w w:val="90"/>
          <w:sz w:val="44"/>
          <w:szCs w:val="44"/>
          <w:lang w:eastAsia="zh-CN"/>
        </w:rPr>
        <w:t>在</w:t>
      </w:r>
      <w:r>
        <w:rPr>
          <w:rFonts w:hint="eastAsia" w:ascii="Times New Roman" w:hAnsi="Times New Roman" w:eastAsia="方正小标宋_GBK"/>
          <w:color w:val="000000"/>
          <w:w w:val="90"/>
          <w:sz w:val="44"/>
          <w:szCs w:val="44"/>
          <w:lang w:val="en-US" w:eastAsia="zh-CN"/>
        </w:rPr>
        <w:t>四川省2023年普通高校招生美术专业考试</w:t>
      </w:r>
      <w:r>
        <w:rPr>
          <w:rFonts w:ascii="Times New Roman" w:hAnsi="Times New Roman" w:eastAsia="方正小标宋_GBK"/>
          <w:color w:val="000000"/>
          <w:w w:val="90"/>
          <w:sz w:val="44"/>
          <w:szCs w:val="44"/>
        </w:rPr>
        <w:t>期间禁止噪声污染的公告</w:t>
      </w:r>
    </w:p>
    <w:p>
      <w:pPr>
        <w:pStyle w:val="4"/>
        <w:widowControl/>
        <w:shd w:val="clear" w:color="auto" w:fill="FFFFFF"/>
        <w:spacing w:beforeAutospacing="0" w:afterAutospacing="0" w:line="600" w:lineRule="exact"/>
        <w:jc w:val="center"/>
        <w:rPr>
          <w:rFonts w:ascii="Times New Roman" w:hAnsi="Times New Roman" w:eastAsia="楷体_GB2312"/>
          <w:color w:val="000000"/>
          <w:sz w:val="32"/>
          <w:szCs w:val="32"/>
        </w:rPr>
      </w:pPr>
      <w:r>
        <w:rPr>
          <w:rFonts w:ascii="Times New Roman" w:hAnsi="Times New Roman" w:eastAsia="楷体_GB2312"/>
          <w:color w:val="000000"/>
          <w:sz w:val="32"/>
          <w:szCs w:val="32"/>
        </w:rPr>
        <w:t>202</w:t>
      </w:r>
      <w:r>
        <w:rPr>
          <w:rFonts w:hint="eastAsia" w:ascii="Times New Roman" w:hAnsi="Times New Roman" w:eastAsia="楷体_GB2312"/>
          <w:color w:val="000000"/>
          <w:sz w:val="32"/>
          <w:szCs w:val="32"/>
          <w:lang w:val="en-US" w:eastAsia="zh-CN"/>
        </w:rPr>
        <w:t>3</w:t>
      </w:r>
      <w:r>
        <w:rPr>
          <w:rFonts w:ascii="Times New Roman" w:hAnsi="Times New Roman" w:eastAsia="楷体_GB2312"/>
          <w:color w:val="000000"/>
          <w:sz w:val="32"/>
          <w:szCs w:val="32"/>
        </w:rPr>
        <w:t>年</w:t>
      </w:r>
      <w:r>
        <w:rPr>
          <w:rFonts w:hint="eastAsia" w:ascii="Times New Roman" w:hAnsi="Times New Roman" w:eastAsia="楷体_GB2312"/>
          <w:color w:val="000000"/>
          <w:sz w:val="32"/>
          <w:szCs w:val="32"/>
          <w:lang w:val="en-US" w:eastAsia="zh-CN"/>
        </w:rPr>
        <w:t>12</w:t>
      </w:r>
      <w:r>
        <w:rPr>
          <w:rFonts w:ascii="Times New Roman" w:hAnsi="Times New Roman" w:eastAsia="楷体_GB2312"/>
          <w:color w:val="000000"/>
          <w:sz w:val="32"/>
          <w:szCs w:val="32"/>
        </w:rPr>
        <w:t>月</w:t>
      </w:r>
      <w:r>
        <w:rPr>
          <w:rFonts w:hint="eastAsia" w:ascii="Times New Roman" w:hAnsi="Times New Roman" w:eastAsia="楷体_GB2312"/>
          <w:color w:val="000000"/>
          <w:sz w:val="32"/>
          <w:szCs w:val="32"/>
          <w:lang w:val="en-US" w:eastAsia="zh-CN"/>
        </w:rPr>
        <w:t>30</w:t>
      </w:r>
      <w:r>
        <w:rPr>
          <w:rFonts w:ascii="Times New Roman" w:hAnsi="Times New Roman" w:eastAsia="楷体_GB2312"/>
          <w:color w:val="000000"/>
          <w:sz w:val="32"/>
          <w:szCs w:val="32"/>
        </w:rPr>
        <w:t>日至</w:t>
      </w:r>
      <w:r>
        <w:rPr>
          <w:rFonts w:hint="eastAsia" w:ascii="Times New Roman" w:hAnsi="Times New Roman" w:eastAsia="楷体_GB2312"/>
          <w:color w:val="000000"/>
          <w:sz w:val="32"/>
          <w:szCs w:val="32"/>
          <w:lang w:val="en-US" w:eastAsia="zh-CN"/>
        </w:rPr>
        <w:t>2023年1</w:t>
      </w:r>
      <w:r>
        <w:rPr>
          <w:rFonts w:ascii="Times New Roman" w:hAnsi="Times New Roman" w:eastAsia="楷体_GB2312"/>
          <w:color w:val="000000"/>
          <w:sz w:val="32"/>
          <w:szCs w:val="32"/>
        </w:rPr>
        <w:t>月</w:t>
      </w:r>
      <w:r>
        <w:rPr>
          <w:rFonts w:hint="eastAsia" w:ascii="Times New Roman" w:hAnsi="Times New Roman" w:eastAsia="楷体_GB2312"/>
          <w:color w:val="000000"/>
          <w:sz w:val="32"/>
          <w:szCs w:val="32"/>
          <w:lang w:val="en-US" w:eastAsia="zh-CN"/>
        </w:rPr>
        <w:t>1</w:t>
      </w:r>
      <w:r>
        <w:rPr>
          <w:rFonts w:ascii="Times New Roman" w:hAnsi="Times New Roman" w:eastAsia="楷体_GB2312"/>
          <w:color w:val="000000"/>
          <w:sz w:val="32"/>
          <w:szCs w:val="32"/>
        </w:rPr>
        <w:t>日执行</w:t>
      </w:r>
    </w:p>
    <w:p>
      <w:pPr>
        <w:pStyle w:val="4"/>
        <w:widowControl/>
        <w:shd w:val="clear" w:color="auto" w:fill="FFFFFF"/>
        <w:spacing w:beforeAutospacing="0" w:afterAutospacing="0" w:line="600" w:lineRule="exact"/>
        <w:jc w:val="both"/>
        <w:rPr>
          <w:rFonts w:ascii="Times New Roman" w:hAnsi="Times New Roman" w:eastAsia="仿宋_GB2312"/>
          <w:color w:val="000000"/>
          <w:sz w:val="32"/>
          <w:szCs w:val="32"/>
        </w:rPr>
      </w:pPr>
    </w:p>
    <w:p>
      <w:pPr>
        <w:pStyle w:val="4"/>
        <w:widowControl/>
        <w:shd w:val="clear" w:color="auto" w:fill="FFFFFF"/>
        <w:snapToGrid w:val="0"/>
        <w:spacing w:beforeAutospacing="0" w:afterAutospacing="0" w:line="600" w:lineRule="exact"/>
        <w:ind w:firstLine="640" w:firstLineChars="200"/>
        <w:jc w:val="both"/>
        <w:rPr>
          <w:rFonts w:ascii="Times New Roman" w:hAnsi="Times New Roman" w:eastAsia="黑体"/>
          <w:color w:val="000000"/>
          <w:sz w:val="32"/>
          <w:szCs w:val="32"/>
        </w:rPr>
      </w:pPr>
      <w:r>
        <w:rPr>
          <w:rFonts w:ascii="Times New Roman" w:hAnsi="Times New Roman" w:eastAsia="黑体"/>
          <w:color w:val="000000"/>
          <w:sz w:val="32"/>
          <w:szCs w:val="32"/>
        </w:rPr>
        <w:t>一、关于建筑施工噪声</w:t>
      </w:r>
    </w:p>
    <w:p>
      <w:pPr>
        <w:pStyle w:val="4"/>
        <w:widowControl/>
        <w:shd w:val="clear" w:color="auto" w:fill="FFFFFF"/>
        <w:snapToGrid w:val="0"/>
        <w:spacing w:beforeAutospacing="0" w:afterAutospacing="0" w:line="600" w:lineRule="exact"/>
        <w:ind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严格限制</w:t>
      </w:r>
      <w:r>
        <w:rPr>
          <w:rFonts w:hint="eastAsia" w:ascii="Times New Roman" w:hAnsi="Times New Roman" w:eastAsia="仿宋_GB2312"/>
          <w:color w:val="000000"/>
          <w:sz w:val="32"/>
          <w:szCs w:val="32"/>
          <w:lang w:eastAsia="zh-CN"/>
        </w:rPr>
        <w:t>攀枝花市第十二中学考点区域内</w:t>
      </w:r>
      <w:r>
        <w:rPr>
          <w:rFonts w:ascii="Times New Roman" w:hAnsi="Times New Roman" w:eastAsia="仿宋_GB2312"/>
          <w:color w:val="000000"/>
          <w:sz w:val="32"/>
          <w:szCs w:val="32"/>
        </w:rPr>
        <w:t>建筑施工噪声干扰</w:t>
      </w:r>
      <w:r>
        <w:rPr>
          <w:rFonts w:hint="eastAsia" w:ascii="Times New Roman" w:hAnsi="Times New Roman" w:eastAsia="仿宋_GB2312"/>
          <w:color w:val="000000"/>
          <w:sz w:val="32"/>
          <w:szCs w:val="32"/>
          <w:lang w:eastAsia="zh-CN"/>
        </w:rPr>
        <w:t>考生</w:t>
      </w:r>
      <w:r>
        <w:rPr>
          <w:rFonts w:ascii="Times New Roman" w:hAnsi="Times New Roman" w:eastAsia="仿宋_GB2312"/>
          <w:color w:val="000000"/>
          <w:sz w:val="32"/>
          <w:szCs w:val="32"/>
        </w:rPr>
        <w:t>学习，</w:t>
      </w:r>
      <w:r>
        <w:rPr>
          <w:rFonts w:hint="eastAsia" w:ascii="Times New Roman" w:hAnsi="Times New Roman" w:eastAsia="仿宋_GB2312"/>
          <w:color w:val="000000"/>
          <w:sz w:val="32"/>
          <w:szCs w:val="32"/>
          <w:lang w:eastAsia="zh-CN"/>
        </w:rPr>
        <w:t>全天</w:t>
      </w:r>
      <w:r>
        <w:rPr>
          <w:rFonts w:ascii="Times New Roman" w:hAnsi="Times New Roman" w:eastAsia="仿宋_GB2312"/>
          <w:color w:val="000000"/>
          <w:sz w:val="32"/>
          <w:szCs w:val="32"/>
        </w:rPr>
        <w:t>禁止</w:t>
      </w:r>
      <w:r>
        <w:rPr>
          <w:rFonts w:hint="eastAsia" w:ascii="Times New Roman" w:hAnsi="Times New Roman" w:eastAsia="仿宋_GB2312"/>
          <w:color w:val="000000"/>
          <w:sz w:val="32"/>
          <w:szCs w:val="32"/>
          <w:lang w:eastAsia="zh-CN"/>
        </w:rPr>
        <w:t>考点区域内</w:t>
      </w:r>
      <w:r>
        <w:rPr>
          <w:rFonts w:ascii="Times New Roman" w:hAnsi="Times New Roman" w:eastAsia="仿宋_GB2312"/>
          <w:color w:val="000000"/>
          <w:sz w:val="32"/>
          <w:szCs w:val="32"/>
        </w:rPr>
        <w:t>建筑施</w:t>
      </w:r>
      <w:r>
        <w:rPr>
          <w:rFonts w:hint="eastAsia" w:ascii="Times New Roman" w:hAnsi="Times New Roman" w:eastAsia="仿宋_GB2312"/>
          <w:color w:val="000000"/>
          <w:sz w:val="32"/>
          <w:szCs w:val="32"/>
          <w:lang w:eastAsia="zh-CN"/>
        </w:rPr>
        <w:t>工</w:t>
      </w:r>
      <w:r>
        <w:rPr>
          <w:rFonts w:ascii="Times New Roman" w:hAnsi="Times New Roman" w:eastAsia="仿宋_GB2312"/>
          <w:color w:val="000000"/>
          <w:sz w:val="32"/>
          <w:szCs w:val="32"/>
        </w:rPr>
        <w:t>产生</w:t>
      </w:r>
      <w:r>
        <w:rPr>
          <w:rFonts w:hint="eastAsia" w:ascii="Times New Roman" w:hAnsi="Times New Roman" w:eastAsia="仿宋_GB2312"/>
          <w:color w:val="000000"/>
          <w:sz w:val="32"/>
          <w:szCs w:val="32"/>
          <w:lang w:eastAsia="zh-CN"/>
        </w:rPr>
        <w:t>的</w:t>
      </w:r>
      <w:r>
        <w:rPr>
          <w:rFonts w:ascii="Times New Roman" w:hAnsi="Times New Roman" w:eastAsia="仿宋_GB2312"/>
          <w:color w:val="000000"/>
          <w:sz w:val="32"/>
          <w:szCs w:val="32"/>
        </w:rPr>
        <w:t>噪声。</w:t>
      </w:r>
      <w:r>
        <w:rPr>
          <w:rFonts w:hint="eastAsia" w:ascii="Times New Roman" w:hAnsi="Times New Roman" w:eastAsia="仿宋_GB2312"/>
          <w:color w:val="000000"/>
          <w:sz w:val="32"/>
          <w:szCs w:val="32"/>
          <w:lang w:eastAsia="zh-CN"/>
        </w:rPr>
        <w:t>三区（东区、西区、仁和区）在考试期间</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2022年</w:t>
      </w:r>
      <w:r>
        <w:rPr>
          <w:rFonts w:hint="eastAsia" w:ascii="Times New Roman" w:hAnsi="Times New Roman" w:eastAsia="仿宋_GB2312"/>
          <w:color w:val="auto"/>
          <w:sz w:val="32"/>
          <w:szCs w:val="32"/>
          <w:lang w:val="en-US" w:eastAsia="zh-CN"/>
        </w:rPr>
        <w:t>12</w:t>
      </w:r>
      <w:r>
        <w:rPr>
          <w:rFonts w:ascii="Times New Roman" w:hAnsi="Times New Roman" w:eastAsia="仿宋_GB2312"/>
          <w:color w:val="auto"/>
          <w:sz w:val="32"/>
          <w:szCs w:val="32"/>
        </w:rPr>
        <w:t>月</w:t>
      </w:r>
      <w:r>
        <w:rPr>
          <w:rFonts w:hint="eastAsia" w:ascii="Times New Roman" w:hAnsi="Times New Roman" w:eastAsia="仿宋_GB2312"/>
          <w:color w:val="auto"/>
          <w:sz w:val="32"/>
          <w:szCs w:val="32"/>
          <w:lang w:val="en-US" w:eastAsia="zh-CN"/>
        </w:rPr>
        <w:t>30</w:t>
      </w:r>
      <w:r>
        <w:rPr>
          <w:rFonts w:ascii="Times New Roman" w:hAnsi="Times New Roman" w:eastAsia="仿宋_GB2312"/>
          <w:color w:val="auto"/>
          <w:sz w:val="32"/>
          <w:szCs w:val="32"/>
        </w:rPr>
        <w:t>日</w:t>
      </w:r>
      <w:r>
        <w:rPr>
          <w:rFonts w:hint="eastAsia" w:ascii="Times New Roman" w:hAnsi="Times New Roman" w:eastAsia="仿宋_GB2312"/>
          <w:color w:val="auto"/>
          <w:sz w:val="32"/>
          <w:szCs w:val="32"/>
          <w:lang w:val="en-US" w:eastAsia="zh-CN"/>
        </w:rPr>
        <w:t>2023年1月1日</w:t>
      </w:r>
      <w:r>
        <w:rPr>
          <w:rFonts w:ascii="Times New Roman" w:hAnsi="Times New Roman" w:eastAsia="仿宋_GB2312"/>
          <w:color w:val="auto"/>
          <w:sz w:val="32"/>
          <w:szCs w:val="32"/>
        </w:rPr>
        <w:t>）</w:t>
      </w:r>
      <w:r>
        <w:rPr>
          <w:rFonts w:hint="eastAsia" w:ascii="Times New Roman" w:hAnsi="Times New Roman" w:eastAsia="仿宋_GB2312"/>
          <w:color w:val="000000"/>
          <w:sz w:val="32"/>
          <w:szCs w:val="32"/>
          <w:lang w:eastAsia="zh-CN"/>
        </w:rPr>
        <w:t>每日</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lang w:val="en-US" w:eastAsia="zh-CN"/>
        </w:rPr>
        <w:t>0:</w:t>
      </w:r>
      <w:r>
        <w:rPr>
          <w:rFonts w:ascii="Times New Roman" w:hAnsi="Times New Roman" w:eastAsia="仿宋_GB2312"/>
          <w:color w:val="000000"/>
          <w:sz w:val="32"/>
          <w:szCs w:val="32"/>
        </w:rPr>
        <w:t>00至次日</w:t>
      </w:r>
      <w:r>
        <w:rPr>
          <w:rFonts w:hint="eastAsia" w:ascii="Times New Roman" w:hAnsi="Times New Roman" w:eastAsia="仿宋_GB2312"/>
          <w:color w:val="000000"/>
          <w:sz w:val="32"/>
          <w:szCs w:val="32"/>
          <w:lang w:val="en-US" w:eastAsia="zh-CN"/>
        </w:rPr>
        <w:t>7:</w:t>
      </w:r>
      <w:r>
        <w:rPr>
          <w:rFonts w:ascii="Times New Roman" w:hAnsi="Times New Roman" w:eastAsia="仿宋_GB2312"/>
          <w:color w:val="000000"/>
          <w:sz w:val="32"/>
          <w:szCs w:val="32"/>
        </w:rPr>
        <w:t>00</w:t>
      </w:r>
      <w:r>
        <w:rPr>
          <w:rFonts w:hint="eastAsia" w:ascii="Times New Roman" w:hAnsi="Times New Roman" w:eastAsia="仿宋_GB2312"/>
          <w:color w:val="000000"/>
          <w:sz w:val="32"/>
          <w:szCs w:val="32"/>
          <w:lang w:eastAsia="zh-CN"/>
        </w:rPr>
        <w:t>禁止</w:t>
      </w:r>
      <w:r>
        <w:rPr>
          <w:rFonts w:ascii="Times New Roman" w:hAnsi="Times New Roman" w:eastAsia="仿宋_GB2312"/>
          <w:color w:val="000000"/>
          <w:sz w:val="32"/>
          <w:szCs w:val="32"/>
        </w:rPr>
        <w:t>进行产生环境噪声污染的建设施工</w:t>
      </w:r>
      <w:r>
        <w:rPr>
          <w:rFonts w:hint="eastAsia" w:ascii="Times New Roman" w:hAnsi="Times New Roman" w:eastAsia="仿宋_GB2312"/>
          <w:color w:val="000000"/>
          <w:sz w:val="32"/>
          <w:szCs w:val="32"/>
          <w:lang w:eastAsia="zh-CN"/>
        </w:rPr>
        <w:t>（房屋建筑和</w:t>
      </w:r>
      <w:r>
        <w:rPr>
          <w:rFonts w:hint="eastAsia" w:ascii="Times New Roman" w:hAnsi="Times New Roman" w:eastAsia="仿宋_GB2312"/>
          <w:color w:val="000000"/>
          <w:sz w:val="32"/>
          <w:szCs w:val="32"/>
          <w:lang w:val="en-US" w:eastAsia="zh-CN"/>
        </w:rPr>
        <w:t>市政基础设施工程、道路工程、开挖工程等）、</w:t>
      </w:r>
      <w:r>
        <w:rPr>
          <w:rFonts w:hint="eastAsia" w:ascii="Times New Roman" w:hAnsi="Times New Roman" w:eastAsia="仿宋_GB2312"/>
          <w:color w:val="000000"/>
          <w:sz w:val="32"/>
          <w:szCs w:val="32"/>
        </w:rPr>
        <w:t>施工作业、现场装卸作业。</w:t>
      </w:r>
    </w:p>
    <w:p>
      <w:pPr>
        <w:pStyle w:val="4"/>
        <w:widowControl/>
        <w:shd w:val="clear" w:color="auto" w:fill="FFFFFF"/>
        <w:snapToGrid w:val="0"/>
        <w:spacing w:beforeAutospacing="0" w:afterAutospacing="0" w:line="600" w:lineRule="exact"/>
        <w:ind w:firstLine="640" w:firstLineChars="200"/>
        <w:jc w:val="both"/>
        <w:rPr>
          <w:rFonts w:ascii="Times New Roman" w:hAnsi="Times New Roman" w:eastAsia="黑体"/>
          <w:color w:val="000000"/>
          <w:sz w:val="32"/>
          <w:szCs w:val="32"/>
        </w:rPr>
      </w:pPr>
      <w:r>
        <w:rPr>
          <w:rFonts w:ascii="Times New Roman" w:hAnsi="Times New Roman" w:eastAsia="黑体"/>
          <w:color w:val="000000"/>
          <w:sz w:val="32"/>
          <w:szCs w:val="32"/>
        </w:rPr>
        <w:t>二、关于餐饮业及文娱</w:t>
      </w:r>
    </w:p>
    <w:p>
      <w:pPr>
        <w:pStyle w:val="4"/>
        <w:widowControl/>
        <w:shd w:val="clear" w:color="auto" w:fill="FFFFFF"/>
        <w:snapToGrid w:val="0"/>
        <w:spacing w:beforeAutospacing="0" w:afterAutospacing="0" w:line="600" w:lineRule="exact"/>
        <w:ind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lang w:eastAsia="zh-CN"/>
        </w:rPr>
        <w:t>考试期间（</w:t>
      </w:r>
      <w:r>
        <w:rPr>
          <w:rFonts w:hint="eastAsia" w:ascii="Times New Roman" w:hAnsi="Times New Roman" w:eastAsia="仿宋_GB2312"/>
          <w:color w:val="000000"/>
          <w:sz w:val="32"/>
          <w:szCs w:val="32"/>
          <w:lang w:val="en-US" w:eastAsia="zh-CN"/>
        </w:rPr>
        <w:t>2022年12</w:t>
      </w:r>
      <w:r>
        <w:rPr>
          <w:rFonts w:ascii="Times New Roman" w:hAnsi="Times New Roman" w:eastAsia="仿宋_GB2312"/>
          <w:color w:val="000000"/>
          <w:sz w:val="32"/>
          <w:szCs w:val="32"/>
        </w:rPr>
        <w:t>月</w:t>
      </w:r>
      <w:r>
        <w:rPr>
          <w:rFonts w:hint="eastAsia" w:ascii="Times New Roman" w:hAnsi="Times New Roman" w:eastAsia="仿宋_GB2312"/>
          <w:color w:val="000000"/>
          <w:sz w:val="32"/>
          <w:szCs w:val="32"/>
          <w:lang w:val="en-US" w:eastAsia="zh-CN"/>
        </w:rPr>
        <w:t>30</w:t>
      </w:r>
      <w:r>
        <w:rPr>
          <w:rFonts w:ascii="Times New Roman" w:hAnsi="Times New Roman" w:eastAsia="仿宋_GB2312"/>
          <w:color w:val="000000"/>
          <w:sz w:val="32"/>
          <w:szCs w:val="32"/>
        </w:rPr>
        <w:t>日至</w:t>
      </w:r>
      <w:r>
        <w:rPr>
          <w:rFonts w:hint="eastAsia" w:ascii="Times New Roman" w:hAnsi="Times New Roman" w:eastAsia="仿宋_GB2312"/>
          <w:color w:val="000000"/>
          <w:sz w:val="32"/>
          <w:szCs w:val="32"/>
          <w:lang w:val="en-US" w:eastAsia="zh-CN"/>
        </w:rPr>
        <w:t>2023年1月1</w:t>
      </w:r>
      <w:r>
        <w:rPr>
          <w:rFonts w:ascii="Times New Roman" w:hAnsi="Times New Roman" w:eastAsia="仿宋_GB2312"/>
          <w:color w:val="000000"/>
          <w:sz w:val="32"/>
          <w:szCs w:val="32"/>
        </w:rPr>
        <w:t>日</w:t>
      </w:r>
      <w:r>
        <w:rPr>
          <w:rFonts w:hint="eastAsia" w:ascii="Times New Roman" w:hAnsi="Times New Roman" w:eastAsia="仿宋_GB2312"/>
          <w:color w:val="000000"/>
          <w:sz w:val="32"/>
          <w:szCs w:val="32"/>
          <w:lang w:eastAsia="zh-CN"/>
        </w:rPr>
        <w:t>）严格管控考点学校</w:t>
      </w:r>
      <w:r>
        <w:rPr>
          <w:rFonts w:ascii="Times New Roman" w:hAnsi="Times New Roman" w:eastAsia="仿宋_GB2312"/>
          <w:color w:val="000000"/>
          <w:sz w:val="32"/>
          <w:szCs w:val="32"/>
        </w:rPr>
        <w:t>附近餐饮业</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文化娱乐场</w:t>
      </w:r>
      <w:r>
        <w:rPr>
          <w:rFonts w:hint="eastAsia" w:ascii="Times New Roman" w:hAnsi="Times New Roman" w:eastAsia="仿宋_GB2312"/>
          <w:color w:val="000000"/>
          <w:sz w:val="32"/>
          <w:szCs w:val="32"/>
          <w:lang w:eastAsia="zh-CN"/>
        </w:rPr>
        <w:t>所、</w:t>
      </w:r>
      <w:r>
        <w:rPr>
          <w:rFonts w:ascii="Times New Roman" w:hAnsi="Times New Roman" w:eastAsia="仿宋_GB2312"/>
          <w:color w:val="000000"/>
          <w:sz w:val="32"/>
          <w:szCs w:val="32"/>
        </w:rPr>
        <w:t>营业活动</w:t>
      </w:r>
      <w:r>
        <w:rPr>
          <w:rFonts w:hint="eastAsia" w:ascii="Times New Roman" w:hAnsi="Times New Roman" w:eastAsia="仿宋_GB2312"/>
          <w:color w:val="000000"/>
          <w:sz w:val="32"/>
          <w:szCs w:val="32"/>
          <w:lang w:eastAsia="zh-CN"/>
        </w:rPr>
        <w:t>所</w:t>
      </w:r>
      <w:r>
        <w:rPr>
          <w:rFonts w:ascii="Times New Roman" w:hAnsi="Times New Roman" w:eastAsia="仿宋_GB2312"/>
          <w:color w:val="000000"/>
          <w:sz w:val="32"/>
          <w:szCs w:val="32"/>
        </w:rPr>
        <w:t>产生噪声。防止露天娱乐场所、室内娱乐、集市及室内外装修等活动的噪声干影响学生休息。</w:t>
      </w:r>
    </w:p>
    <w:p>
      <w:pPr>
        <w:pStyle w:val="4"/>
        <w:widowControl/>
        <w:shd w:val="clear" w:color="auto" w:fill="FFFFFF"/>
        <w:snapToGrid w:val="0"/>
        <w:spacing w:beforeAutospacing="0" w:afterAutospacing="0" w:line="600" w:lineRule="exact"/>
        <w:ind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lang w:eastAsia="zh-CN"/>
        </w:rPr>
        <w:t>三区（东区、西区、仁和区）</w:t>
      </w:r>
      <w:r>
        <w:rPr>
          <w:rFonts w:ascii="Times New Roman" w:hAnsi="Times New Roman" w:eastAsia="仿宋_GB2312"/>
          <w:color w:val="000000"/>
          <w:sz w:val="32"/>
          <w:szCs w:val="32"/>
        </w:rPr>
        <w:t>接受考生集中住宿的宾馆，其娱乐场所在考试期间（</w:t>
      </w:r>
      <w:r>
        <w:rPr>
          <w:rFonts w:hint="eastAsia" w:ascii="Times New Roman" w:hAnsi="Times New Roman" w:eastAsia="仿宋_GB2312"/>
          <w:color w:val="000000"/>
          <w:sz w:val="32"/>
          <w:szCs w:val="32"/>
          <w:lang w:val="en-US" w:eastAsia="zh-CN"/>
        </w:rPr>
        <w:t>2022年</w:t>
      </w:r>
      <w:r>
        <w:rPr>
          <w:rFonts w:hint="eastAsia" w:ascii="Times New Roman" w:hAnsi="Times New Roman" w:eastAsia="仿宋_GB2312"/>
          <w:color w:val="auto"/>
          <w:sz w:val="32"/>
          <w:szCs w:val="32"/>
          <w:lang w:val="en-US" w:eastAsia="zh-CN"/>
        </w:rPr>
        <w:t>12</w:t>
      </w:r>
      <w:r>
        <w:rPr>
          <w:rFonts w:ascii="Times New Roman" w:hAnsi="Times New Roman" w:eastAsia="仿宋_GB2312"/>
          <w:color w:val="auto"/>
          <w:sz w:val="32"/>
          <w:szCs w:val="32"/>
        </w:rPr>
        <w:t>月</w:t>
      </w:r>
      <w:r>
        <w:rPr>
          <w:rFonts w:hint="eastAsia" w:ascii="Times New Roman" w:hAnsi="Times New Roman" w:eastAsia="仿宋_GB2312"/>
          <w:color w:val="auto"/>
          <w:sz w:val="32"/>
          <w:szCs w:val="32"/>
          <w:lang w:val="en-US" w:eastAsia="zh-CN"/>
        </w:rPr>
        <w:t>30</w:t>
      </w:r>
      <w:r>
        <w:rPr>
          <w:rFonts w:ascii="Times New Roman" w:hAnsi="Times New Roman" w:eastAsia="仿宋_GB2312"/>
          <w:color w:val="auto"/>
          <w:sz w:val="32"/>
          <w:szCs w:val="32"/>
        </w:rPr>
        <w:t>日</w:t>
      </w:r>
      <w:r>
        <w:rPr>
          <w:rFonts w:hint="eastAsia" w:ascii="Times New Roman" w:hAnsi="Times New Roman" w:eastAsia="仿宋_GB2312"/>
          <w:color w:val="auto"/>
          <w:sz w:val="32"/>
          <w:szCs w:val="32"/>
          <w:lang w:val="en-US" w:eastAsia="zh-CN"/>
        </w:rPr>
        <w:t>2023年1月1日</w:t>
      </w:r>
      <w:r>
        <w:rPr>
          <w:rFonts w:ascii="Times New Roman" w:hAnsi="Times New Roman" w:eastAsia="仿宋_GB2312"/>
          <w:color w:val="auto"/>
          <w:sz w:val="32"/>
          <w:szCs w:val="32"/>
        </w:rPr>
        <w:t>）</w:t>
      </w:r>
      <w:bookmarkStart w:id="0" w:name="_GoBack"/>
      <w:bookmarkEnd w:id="0"/>
      <w:r>
        <w:rPr>
          <w:rFonts w:ascii="Times New Roman" w:hAnsi="Times New Roman" w:eastAsia="仿宋_GB2312"/>
          <w:sz w:val="32"/>
          <w:szCs w:val="32"/>
        </w:rPr>
        <w:t>严禁噪音外溢。</w:t>
      </w:r>
    </w:p>
    <w:p>
      <w:pPr>
        <w:pStyle w:val="4"/>
        <w:widowControl/>
        <w:shd w:val="clear" w:color="auto" w:fill="FFFFFF"/>
        <w:snapToGrid w:val="0"/>
        <w:spacing w:beforeAutospacing="0" w:afterAutospacing="0" w:line="600" w:lineRule="exact"/>
        <w:ind w:firstLine="640" w:firstLineChars="200"/>
        <w:jc w:val="both"/>
        <w:rPr>
          <w:rFonts w:ascii="Times New Roman" w:hAnsi="Times New Roman" w:eastAsia="黑体"/>
          <w:color w:val="000000"/>
          <w:sz w:val="32"/>
          <w:szCs w:val="32"/>
        </w:rPr>
      </w:pPr>
      <w:r>
        <w:rPr>
          <w:rFonts w:ascii="Times New Roman" w:hAnsi="Times New Roman" w:eastAsia="黑体"/>
          <w:color w:val="000000"/>
          <w:sz w:val="32"/>
          <w:szCs w:val="32"/>
        </w:rPr>
        <w:t>三、关于</w:t>
      </w:r>
      <w:r>
        <w:rPr>
          <w:rFonts w:hint="eastAsia" w:ascii="Times New Roman" w:hAnsi="Times New Roman" w:eastAsia="黑体"/>
          <w:color w:val="000000"/>
          <w:sz w:val="32"/>
          <w:szCs w:val="32"/>
          <w:lang w:eastAsia="zh-CN"/>
        </w:rPr>
        <w:t>考点</w:t>
      </w:r>
      <w:r>
        <w:rPr>
          <w:rFonts w:ascii="Times New Roman" w:hAnsi="Times New Roman" w:eastAsia="黑体"/>
          <w:color w:val="000000"/>
          <w:sz w:val="32"/>
          <w:szCs w:val="32"/>
        </w:rPr>
        <w:t>区域内噪音</w:t>
      </w:r>
    </w:p>
    <w:p>
      <w:pPr>
        <w:pStyle w:val="4"/>
        <w:widowControl/>
        <w:shd w:val="clear" w:color="auto" w:fill="FFFFFF"/>
        <w:snapToGrid w:val="0"/>
        <w:spacing w:beforeAutospacing="0" w:afterAutospacing="0" w:line="600" w:lineRule="exact"/>
        <w:ind w:firstLine="640" w:firstLineChars="200"/>
        <w:jc w:val="both"/>
        <w:rPr>
          <w:rFonts w:ascii="Times New Roman" w:hAnsi="Times New Roman" w:eastAsia="仿宋_GB2312"/>
          <w:color w:val="000000"/>
          <w:sz w:val="32"/>
          <w:szCs w:val="32"/>
        </w:rPr>
      </w:pPr>
      <w:r>
        <w:rPr>
          <w:rFonts w:ascii="Times New Roman" w:hAnsi="Times New Roman" w:eastAsia="仿宋_GB2312"/>
          <w:color w:val="000000"/>
          <w:sz w:val="32"/>
          <w:szCs w:val="32"/>
        </w:rPr>
        <w:t>禁止在</w:t>
      </w:r>
      <w:r>
        <w:rPr>
          <w:rFonts w:hint="eastAsia" w:ascii="Times New Roman" w:hAnsi="Times New Roman" w:eastAsia="仿宋_GB2312"/>
          <w:color w:val="000000"/>
          <w:sz w:val="32"/>
          <w:szCs w:val="32"/>
          <w:lang w:eastAsia="zh-CN"/>
        </w:rPr>
        <w:t>考点学校</w:t>
      </w:r>
      <w:r>
        <w:rPr>
          <w:rFonts w:ascii="Times New Roman" w:hAnsi="Times New Roman" w:eastAsia="仿宋_GB2312"/>
          <w:color w:val="000000"/>
          <w:sz w:val="32"/>
          <w:szCs w:val="32"/>
        </w:rPr>
        <w:t>区域内使用高音广播喇叭或采用其他发出高噪声的方式从事商业经营活动。</w:t>
      </w:r>
    </w:p>
    <w:p>
      <w:pPr>
        <w:pStyle w:val="4"/>
        <w:widowControl/>
        <w:shd w:val="clear" w:color="auto" w:fill="FFFFFF"/>
        <w:snapToGrid w:val="0"/>
        <w:spacing w:beforeAutospacing="0" w:afterAutospacing="0" w:line="600" w:lineRule="exact"/>
        <w:ind w:firstLine="640" w:firstLineChars="200"/>
        <w:jc w:val="both"/>
        <w:rPr>
          <w:rFonts w:ascii="Times New Roman" w:hAnsi="Times New Roman" w:eastAsia="仿宋_GB2312"/>
          <w:color w:val="000000"/>
          <w:sz w:val="32"/>
          <w:szCs w:val="32"/>
        </w:rPr>
      </w:pPr>
      <w:r>
        <w:rPr>
          <w:rFonts w:ascii="Times New Roman" w:hAnsi="Times New Roman" w:eastAsia="仿宋_GB2312"/>
          <w:color w:val="000000"/>
          <w:sz w:val="32"/>
          <w:szCs w:val="32"/>
        </w:rPr>
        <w:t>严格控制</w:t>
      </w:r>
      <w:r>
        <w:rPr>
          <w:rFonts w:hint="eastAsia" w:ascii="Times New Roman" w:hAnsi="Times New Roman" w:eastAsia="仿宋_GB2312"/>
          <w:color w:val="000000"/>
          <w:sz w:val="32"/>
          <w:szCs w:val="32"/>
          <w:lang w:eastAsia="zh-CN"/>
        </w:rPr>
        <w:t>考点</w:t>
      </w:r>
      <w:r>
        <w:rPr>
          <w:rFonts w:ascii="Times New Roman" w:hAnsi="Times New Roman" w:eastAsia="仿宋_GB2312"/>
          <w:color w:val="000000"/>
          <w:sz w:val="32"/>
          <w:szCs w:val="32"/>
        </w:rPr>
        <w:t>区域内机动车辆喇叭噪声</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除紧急抢险和救护等特殊情况外，任何单位和个人严禁产生噪声干扰考试。违者坚决取缔并依法严处。</w:t>
      </w:r>
    </w:p>
    <w:p>
      <w:pPr>
        <w:pStyle w:val="4"/>
        <w:widowControl/>
        <w:shd w:val="clear" w:color="auto" w:fill="FFFFFF"/>
        <w:snapToGrid w:val="0"/>
        <w:spacing w:beforeAutospacing="0" w:afterAutospacing="0" w:line="600" w:lineRule="exact"/>
        <w:ind w:firstLine="640" w:firstLineChars="200"/>
        <w:jc w:val="both"/>
        <w:rPr>
          <w:rFonts w:hint="eastAsia" w:ascii="Times New Roman" w:hAnsi="Times New Roman" w:eastAsia="仿宋_GB2312"/>
          <w:color w:val="000000"/>
          <w:sz w:val="32"/>
          <w:szCs w:val="32"/>
          <w:lang w:eastAsia="zh-CN"/>
        </w:rPr>
      </w:pPr>
      <w:r>
        <w:rPr>
          <w:rFonts w:ascii="Times New Roman" w:hAnsi="Times New Roman" w:eastAsia="仿宋_GB2312"/>
          <w:color w:val="000000"/>
          <w:sz w:val="32"/>
          <w:szCs w:val="32"/>
        </w:rPr>
        <w:t>噪音投诉电话</w:t>
      </w:r>
      <w:r>
        <w:rPr>
          <w:rFonts w:hint="eastAsia" w:ascii="Times New Roman" w:hAnsi="Times New Roman" w:eastAsia="仿宋_GB2312"/>
          <w:color w:val="000000"/>
          <w:sz w:val="32"/>
          <w:szCs w:val="32"/>
          <w:lang w:eastAsia="zh-CN"/>
        </w:rPr>
        <w:t>：</w:t>
      </w:r>
    </w:p>
    <w:p>
      <w:pPr>
        <w:pStyle w:val="4"/>
        <w:widowControl/>
        <w:shd w:val="clear" w:color="auto" w:fill="FFFFFF"/>
        <w:snapToGrid w:val="0"/>
        <w:spacing w:beforeAutospacing="0" w:afterAutospacing="0" w:line="600" w:lineRule="exact"/>
        <w:ind w:firstLine="640" w:firstLineChars="200"/>
        <w:jc w:val="both"/>
        <w:rPr>
          <w:rFonts w:hint="eastAsia" w:ascii="Times New Roman" w:hAnsi="Times New Roman" w:eastAsia="仿宋_GB2312"/>
          <w:color w:val="000000"/>
          <w:sz w:val="32"/>
          <w:szCs w:val="32"/>
          <w:lang w:eastAsia="zh-CN"/>
        </w:rPr>
      </w:pPr>
      <w:r>
        <w:rPr>
          <w:rFonts w:ascii="Times New Roman" w:hAnsi="Times New Roman" w:eastAsia="仿宋_GB2312"/>
          <w:color w:val="000000"/>
          <w:sz w:val="32"/>
          <w:szCs w:val="32"/>
        </w:rPr>
        <w:t>市民</w:t>
      </w:r>
      <w:r>
        <w:rPr>
          <w:rFonts w:hint="eastAsia" w:ascii="Times New Roman" w:hAnsi="Times New Roman" w:eastAsia="仿宋_GB2312"/>
          <w:color w:val="000000"/>
          <w:sz w:val="32"/>
          <w:szCs w:val="32"/>
          <w:lang w:eastAsia="zh-CN"/>
        </w:rPr>
        <w:t>在</w:t>
      </w:r>
      <w:r>
        <w:rPr>
          <w:rFonts w:hint="eastAsia" w:ascii="Times New Roman" w:hAnsi="Times New Roman" w:eastAsia="仿宋_GB2312"/>
          <w:color w:val="000000"/>
          <w:sz w:val="32"/>
          <w:szCs w:val="32"/>
          <w:lang w:val="en-US" w:eastAsia="zh-CN"/>
        </w:rPr>
        <w:t>普通高校招生美术专业考试</w:t>
      </w:r>
      <w:r>
        <w:rPr>
          <w:rFonts w:ascii="Times New Roman" w:hAnsi="Times New Roman" w:eastAsia="仿宋_GB2312"/>
          <w:color w:val="000000"/>
          <w:sz w:val="32"/>
          <w:szCs w:val="32"/>
        </w:rPr>
        <w:t>期间发现噪声污染影响考生学习、考试和休息可拨打以下投诉电话：12345</w:t>
      </w:r>
      <w:r>
        <w:rPr>
          <w:rFonts w:hint="eastAsia" w:ascii="Times New Roman" w:hAnsi="Times New Roman" w:eastAsia="仿宋_GB2312"/>
          <w:color w:val="000000"/>
          <w:sz w:val="32"/>
          <w:szCs w:val="32"/>
          <w:lang w:eastAsia="zh-CN"/>
        </w:rPr>
        <w:t>。</w:t>
      </w:r>
    </w:p>
    <w:p>
      <w:pPr>
        <w:widowControl/>
        <w:spacing w:line="600" w:lineRule="exact"/>
        <w:ind w:firstLine="420"/>
        <w:rPr>
          <w:rFonts w:ascii="Times New Roman" w:hAnsi="Times New Roman" w:eastAsia="仿宋_GB2312" w:cs="Times New Roman"/>
          <w:color w:val="000000"/>
          <w:spacing w:val="-14"/>
          <w:kern w:val="0"/>
          <w:sz w:val="32"/>
          <w:szCs w:val="32"/>
          <w:lang w:bidi="ar-SA"/>
        </w:rPr>
      </w:pPr>
    </w:p>
    <w:p>
      <w:pPr>
        <w:pStyle w:val="2"/>
      </w:pPr>
    </w:p>
    <w:p/>
    <w:p>
      <w:pPr>
        <w:widowControl/>
        <w:spacing w:line="560" w:lineRule="exact"/>
        <w:ind w:firstLine="420"/>
        <w:rPr>
          <w:rFonts w:ascii="Times New Roman" w:hAnsi="Times New Roman" w:eastAsia="仿宋_GB2312" w:cs="Times New Roman"/>
          <w:color w:val="000000"/>
          <w:spacing w:val="-14"/>
          <w:kern w:val="0"/>
          <w:sz w:val="32"/>
          <w:szCs w:val="32"/>
          <w:lang w:bidi="ar-SA"/>
        </w:rPr>
      </w:pPr>
      <w:r>
        <w:rPr>
          <w:rFonts w:ascii="Times New Roman" w:hAnsi="Times New Roman" w:eastAsia="仿宋_GB2312" w:cs="Times New Roman"/>
          <w:color w:val="000000"/>
          <w:spacing w:val="-14"/>
          <w:kern w:val="0"/>
          <w:sz w:val="32"/>
          <w:szCs w:val="32"/>
          <w:lang w:bidi="ar-SA"/>
        </w:rPr>
        <w:t xml:space="preserve">攀枝花市生态环境局     </w:t>
      </w:r>
      <w:r>
        <w:rPr>
          <w:rFonts w:hint="eastAsia" w:ascii="Times New Roman" w:hAnsi="Times New Roman" w:eastAsia="仿宋_GB2312" w:cs="Times New Roman"/>
          <w:color w:val="000000"/>
          <w:spacing w:val="-14"/>
          <w:kern w:val="0"/>
          <w:sz w:val="32"/>
          <w:szCs w:val="32"/>
          <w:lang w:val="en-US" w:eastAsia="zh-CN" w:bidi="ar-SA"/>
        </w:rPr>
        <w:t xml:space="preserve"> </w:t>
      </w:r>
      <w:r>
        <w:rPr>
          <w:rFonts w:ascii="Times New Roman" w:hAnsi="Times New Roman" w:eastAsia="仿宋_GB2312" w:cs="Times New Roman"/>
          <w:color w:val="000000"/>
          <w:spacing w:val="-14"/>
          <w:kern w:val="0"/>
          <w:sz w:val="32"/>
          <w:szCs w:val="32"/>
          <w:lang w:val="en-US" w:eastAsia="zh-CN" w:bidi="ar-SA"/>
        </w:rPr>
        <w:t xml:space="preserve"> </w:t>
      </w:r>
      <w:r>
        <w:rPr>
          <w:rFonts w:ascii="Times New Roman" w:hAnsi="Times New Roman" w:eastAsia="仿宋_GB2312" w:cs="Times New Roman"/>
          <w:color w:val="000000"/>
          <w:spacing w:val="-14"/>
          <w:kern w:val="0"/>
          <w:sz w:val="32"/>
          <w:szCs w:val="32"/>
          <w:lang w:bidi="ar-SA"/>
        </w:rPr>
        <w:t xml:space="preserve">   攀枝花市公安局</w:t>
      </w:r>
    </w:p>
    <w:p>
      <w:pPr>
        <w:widowControl/>
        <w:spacing w:line="560" w:lineRule="exact"/>
        <w:ind w:right="-314" w:firstLine="420"/>
        <w:rPr>
          <w:rFonts w:ascii="Times New Roman" w:hAnsi="Times New Roman" w:eastAsia="仿宋_GB2312" w:cs="Times New Roman"/>
          <w:color w:val="000000"/>
          <w:spacing w:val="-14"/>
          <w:kern w:val="0"/>
          <w:sz w:val="32"/>
          <w:szCs w:val="32"/>
          <w:lang w:bidi="ar-SA"/>
        </w:rPr>
      </w:pPr>
    </w:p>
    <w:p>
      <w:pPr>
        <w:widowControl/>
        <w:spacing w:line="560" w:lineRule="exact"/>
        <w:ind w:right="-314" w:firstLine="420"/>
        <w:rPr>
          <w:rFonts w:ascii="Times New Roman" w:hAnsi="Times New Roman" w:eastAsia="仿宋_GB2312" w:cs="Times New Roman"/>
          <w:color w:val="000000"/>
          <w:spacing w:val="-14"/>
          <w:kern w:val="0"/>
          <w:sz w:val="32"/>
          <w:szCs w:val="32"/>
          <w:lang w:bidi="ar-SA"/>
        </w:rPr>
      </w:pPr>
    </w:p>
    <w:p>
      <w:pPr>
        <w:widowControl/>
        <w:spacing w:line="560" w:lineRule="exact"/>
        <w:ind w:right="-314" w:firstLine="420"/>
        <w:rPr>
          <w:rFonts w:ascii="Times New Roman" w:hAnsi="Times New Roman" w:eastAsia="仿宋_GB2312" w:cs="Times New Roman"/>
          <w:color w:val="000000"/>
          <w:spacing w:val="-14"/>
          <w:kern w:val="0"/>
          <w:sz w:val="32"/>
          <w:szCs w:val="32"/>
          <w:lang w:bidi="ar-SA"/>
        </w:rPr>
      </w:pPr>
    </w:p>
    <w:p>
      <w:pPr>
        <w:widowControl/>
        <w:spacing w:line="560" w:lineRule="exact"/>
        <w:ind w:right="-314" w:firstLine="420"/>
        <w:rPr>
          <w:rFonts w:ascii="Times New Roman" w:hAnsi="Times New Roman" w:eastAsia="仿宋_GB2312" w:cs="Times New Roman"/>
          <w:color w:val="000000"/>
          <w:spacing w:val="-14"/>
          <w:kern w:val="0"/>
          <w:sz w:val="32"/>
          <w:szCs w:val="32"/>
          <w:lang w:bidi="ar-SA"/>
        </w:rPr>
      </w:pPr>
      <w:r>
        <w:rPr>
          <w:rFonts w:ascii="Times New Roman" w:hAnsi="Times New Roman" w:eastAsia="仿宋_GB2312" w:cs="Times New Roman"/>
          <w:color w:val="000000"/>
          <w:spacing w:val="-14"/>
          <w:kern w:val="0"/>
          <w:sz w:val="32"/>
          <w:szCs w:val="32"/>
          <w:lang w:bidi="ar-SA"/>
        </w:rPr>
        <w:t>攀枝花市住房和城乡建设局   攀枝花市城市管理行政执法局</w:t>
      </w:r>
    </w:p>
    <w:p>
      <w:pPr>
        <w:widowControl/>
        <w:spacing w:line="560" w:lineRule="exact"/>
        <w:ind w:right="-314" w:firstLine="420"/>
        <w:rPr>
          <w:rFonts w:ascii="Times New Roman" w:hAnsi="Times New Roman" w:eastAsia="仿宋_GB2312" w:cs="Times New Roman"/>
          <w:color w:val="000000"/>
          <w:spacing w:val="-14"/>
          <w:kern w:val="0"/>
          <w:sz w:val="32"/>
          <w:szCs w:val="32"/>
          <w:lang w:bidi="ar-SA"/>
        </w:rPr>
      </w:pPr>
    </w:p>
    <w:p>
      <w:pPr>
        <w:widowControl/>
        <w:spacing w:line="560" w:lineRule="exact"/>
        <w:ind w:right="-314" w:firstLine="420"/>
        <w:rPr>
          <w:rFonts w:ascii="Times New Roman" w:hAnsi="Times New Roman" w:eastAsia="仿宋_GB2312" w:cs="Times New Roman"/>
          <w:color w:val="000000"/>
          <w:spacing w:val="-14"/>
          <w:kern w:val="0"/>
          <w:sz w:val="32"/>
          <w:szCs w:val="32"/>
          <w:lang w:bidi="ar-SA"/>
        </w:rPr>
      </w:pPr>
    </w:p>
    <w:p>
      <w:pPr>
        <w:widowControl/>
        <w:spacing w:line="560" w:lineRule="exact"/>
        <w:ind w:right="-314" w:firstLine="420"/>
        <w:rPr>
          <w:rFonts w:ascii="Times New Roman" w:hAnsi="Times New Roman" w:eastAsia="仿宋_GB2312" w:cs="Times New Roman"/>
          <w:color w:val="000000"/>
          <w:spacing w:val="-14"/>
          <w:kern w:val="0"/>
          <w:sz w:val="32"/>
          <w:szCs w:val="32"/>
          <w:lang w:bidi="ar-SA"/>
        </w:rPr>
      </w:pPr>
    </w:p>
    <w:p>
      <w:pPr>
        <w:widowControl/>
        <w:spacing w:line="560" w:lineRule="exact"/>
        <w:ind w:right="-314" w:firstLine="420"/>
        <w:rPr>
          <w:rFonts w:ascii="Times New Roman" w:hAnsi="Times New Roman" w:eastAsia="仿宋_GB2312" w:cs="Times New Roman"/>
          <w:color w:val="000000"/>
          <w:spacing w:val="-14"/>
          <w:kern w:val="0"/>
          <w:sz w:val="32"/>
          <w:szCs w:val="32"/>
          <w:lang w:bidi="ar-SA"/>
        </w:rPr>
      </w:pPr>
      <w:r>
        <w:rPr>
          <w:rFonts w:ascii="Times New Roman" w:hAnsi="Times New Roman" w:eastAsia="仿宋_GB2312" w:cs="Times New Roman"/>
          <w:color w:val="000000"/>
          <w:spacing w:val="-14"/>
          <w:kern w:val="0"/>
          <w:sz w:val="32"/>
          <w:szCs w:val="32"/>
          <w:lang w:bidi="ar-SA"/>
        </w:rPr>
        <w:t>攀枝花市交通运输局         攀枝花市文化广播电视和旅游局</w:t>
      </w:r>
    </w:p>
    <w:p>
      <w:pPr>
        <w:pStyle w:val="2"/>
      </w:pPr>
    </w:p>
    <w:p>
      <w:pPr>
        <w:widowControl/>
        <w:spacing w:line="560" w:lineRule="exact"/>
        <w:ind w:right="-314"/>
        <w:rPr>
          <w:rFonts w:ascii="Times New Roman" w:hAnsi="Times New Roman" w:eastAsia="仿宋_GB2312" w:cs="Times New Roman"/>
          <w:color w:val="000000"/>
          <w:spacing w:val="-22"/>
          <w:kern w:val="0"/>
          <w:sz w:val="32"/>
          <w:szCs w:val="32"/>
          <w:lang w:bidi="ar-SA"/>
        </w:rPr>
      </w:pPr>
      <w:r>
        <w:rPr>
          <w:rFonts w:ascii="Times New Roman" w:hAnsi="Times New Roman" w:eastAsia="仿宋_GB2312" w:cs="Times New Roman"/>
          <w:color w:val="000000"/>
          <w:spacing w:val="-22"/>
          <w:kern w:val="0"/>
          <w:sz w:val="32"/>
          <w:szCs w:val="32"/>
          <w:lang w:bidi="ar-SA"/>
        </w:rPr>
        <w:t xml:space="preserve">                                            202</w:t>
      </w:r>
      <w:r>
        <w:rPr>
          <w:rFonts w:hint="eastAsia" w:ascii="Times New Roman" w:hAnsi="Times New Roman" w:eastAsia="仿宋_GB2312" w:cs="Times New Roman"/>
          <w:color w:val="000000"/>
          <w:spacing w:val="-22"/>
          <w:kern w:val="0"/>
          <w:sz w:val="32"/>
          <w:szCs w:val="32"/>
          <w:lang w:val="en-US" w:eastAsia="zh-CN" w:bidi="ar-SA"/>
        </w:rPr>
        <w:t>2</w:t>
      </w:r>
      <w:r>
        <w:rPr>
          <w:rFonts w:ascii="Times New Roman" w:hAnsi="Times New Roman" w:eastAsia="仿宋_GB2312" w:cs="Times New Roman"/>
          <w:color w:val="000000"/>
          <w:spacing w:val="-22"/>
          <w:kern w:val="0"/>
          <w:sz w:val="32"/>
          <w:szCs w:val="32"/>
          <w:lang w:bidi="ar-SA"/>
        </w:rPr>
        <w:t>年</w:t>
      </w:r>
      <w:r>
        <w:rPr>
          <w:rFonts w:hint="eastAsia" w:ascii="Times New Roman" w:hAnsi="Times New Roman" w:eastAsia="仿宋_GB2312" w:cs="Times New Roman"/>
          <w:color w:val="000000"/>
          <w:spacing w:val="-22"/>
          <w:kern w:val="0"/>
          <w:sz w:val="32"/>
          <w:szCs w:val="32"/>
          <w:lang w:val="en-US" w:eastAsia="zh-CN" w:bidi="ar-SA"/>
        </w:rPr>
        <w:t>12</w:t>
      </w:r>
      <w:r>
        <w:rPr>
          <w:rFonts w:ascii="Times New Roman" w:hAnsi="Times New Roman" w:eastAsia="仿宋_GB2312" w:cs="Times New Roman"/>
          <w:color w:val="000000"/>
          <w:spacing w:val="-22"/>
          <w:kern w:val="0"/>
          <w:sz w:val="32"/>
          <w:szCs w:val="32"/>
          <w:lang w:bidi="ar-SA"/>
        </w:rPr>
        <w:t>月</w:t>
      </w:r>
      <w:r>
        <w:rPr>
          <w:rFonts w:hint="eastAsia" w:ascii="Times New Roman" w:hAnsi="Times New Roman" w:eastAsia="仿宋_GB2312" w:cs="Times New Roman"/>
          <w:color w:val="000000"/>
          <w:spacing w:val="-22"/>
          <w:kern w:val="0"/>
          <w:sz w:val="32"/>
          <w:szCs w:val="32"/>
          <w:lang w:val="en-US" w:eastAsia="zh-CN" w:bidi="ar-SA"/>
        </w:rPr>
        <w:t>13</w:t>
      </w:r>
      <w:r>
        <w:rPr>
          <w:rFonts w:ascii="Times New Roman" w:hAnsi="Times New Roman" w:eastAsia="仿宋_GB2312" w:cs="Times New Roman"/>
          <w:color w:val="000000"/>
          <w:spacing w:val="-22"/>
          <w:kern w:val="0"/>
          <w:sz w:val="32"/>
          <w:szCs w:val="32"/>
          <w:lang w:bidi="ar-SA"/>
        </w:rPr>
        <w:t>日</w:t>
      </w:r>
    </w:p>
    <w:p>
      <w:pPr>
        <w:pStyle w:val="2"/>
        <w:rPr>
          <w:rFonts w:ascii="Times New Roman" w:hAnsi="Times New Roman" w:eastAsia="仿宋_GB2312" w:cs="Times New Roman"/>
          <w:sz w:val="28"/>
          <w:szCs w:val="28"/>
          <w:lang w:bidi="ar-SA"/>
        </w:rPr>
        <w:sectPr>
          <w:footerReference r:id="rId3" w:type="default"/>
          <w:footerReference r:id="rId4" w:type="even"/>
          <w:pgSz w:w="11906" w:h="16838"/>
          <w:pgMar w:top="1440" w:right="1800" w:bottom="1440" w:left="1800" w:header="851" w:footer="992" w:gutter="0"/>
          <w:cols w:space="720" w:num="1"/>
          <w:titlePg/>
          <w:docGrid w:type="lines" w:linePitch="312" w:charSpace="0"/>
        </w:sectPr>
      </w:pPr>
    </w:p>
    <w:p>
      <w:pPr>
        <w:spacing w:line="440" w:lineRule="exact"/>
        <w:rPr>
          <w:rFonts w:ascii="Times New Roman" w:hAnsi="Times New Roman" w:eastAsia="仿宋_GB2312" w:cs="Times New Roman"/>
          <w:sz w:val="28"/>
          <w:szCs w:val="28"/>
          <w:lang w:bidi="ar-SA"/>
        </w:rPr>
      </w:pPr>
    </w:p>
    <w:p>
      <w:pPr>
        <w:pStyle w:val="2"/>
        <w:rPr>
          <w:rFonts w:ascii="Times New Roman" w:hAnsi="Times New Roman" w:eastAsia="仿宋_GB2312" w:cs="Times New Roman"/>
          <w:sz w:val="28"/>
          <w:szCs w:val="28"/>
          <w:lang w:bidi="ar-SA"/>
        </w:rPr>
      </w:pPr>
    </w:p>
    <w:p>
      <w:pPr>
        <w:rPr>
          <w:rFonts w:ascii="Times New Roman" w:hAnsi="Times New Roman" w:eastAsia="仿宋_GB2312" w:cs="Times New Roman"/>
          <w:sz w:val="28"/>
          <w:szCs w:val="28"/>
          <w:lang w:bidi="ar-SA"/>
        </w:rPr>
      </w:pPr>
    </w:p>
    <w:p>
      <w:pPr>
        <w:pStyle w:val="2"/>
        <w:rPr>
          <w:rFonts w:ascii="Times New Roman" w:hAnsi="Times New Roman" w:eastAsia="仿宋_GB2312" w:cs="Times New Roman"/>
          <w:sz w:val="28"/>
          <w:szCs w:val="28"/>
          <w:lang w:bidi="ar-SA"/>
        </w:rPr>
      </w:pPr>
    </w:p>
    <w:p>
      <w:pPr>
        <w:rPr>
          <w:rFonts w:ascii="Times New Roman" w:hAnsi="Times New Roman" w:eastAsia="仿宋_GB2312" w:cs="Times New Roman"/>
          <w:sz w:val="28"/>
          <w:szCs w:val="28"/>
          <w:lang w:bidi="ar-SA"/>
        </w:rPr>
      </w:pPr>
    </w:p>
    <w:p>
      <w:pPr>
        <w:rPr>
          <w:rFonts w:ascii="Times New Roman" w:hAnsi="Times New Roman" w:eastAsia="仿宋_GB2312" w:cs="Times New Roman"/>
          <w:sz w:val="28"/>
          <w:szCs w:val="28"/>
          <w:lang w:bidi="ar-SA"/>
        </w:rPr>
      </w:pPr>
    </w:p>
    <w:p>
      <w:pPr>
        <w:pStyle w:val="2"/>
        <w:rPr>
          <w:rFonts w:ascii="Times New Roman" w:hAnsi="Times New Roman" w:eastAsia="仿宋_GB2312" w:cs="Times New Roman"/>
          <w:sz w:val="28"/>
          <w:szCs w:val="28"/>
          <w:lang w:bidi="ar-SA"/>
        </w:rPr>
      </w:pPr>
    </w:p>
    <w:p>
      <w:pPr>
        <w:rPr>
          <w:rFonts w:ascii="Times New Roman" w:hAnsi="Times New Roman" w:eastAsia="仿宋_GB2312" w:cs="Times New Roman"/>
          <w:sz w:val="28"/>
          <w:szCs w:val="28"/>
          <w:lang w:bidi="ar-SA"/>
        </w:rPr>
      </w:pPr>
    </w:p>
    <w:p/>
    <w:p>
      <w:pPr>
        <w:pStyle w:val="2"/>
        <w:rPr>
          <w:rFonts w:ascii="Times New Roman" w:hAnsi="Times New Roman" w:eastAsia="仿宋_GB2312" w:cs="Times New Roman"/>
          <w:sz w:val="28"/>
          <w:szCs w:val="28"/>
          <w:lang w:bidi="ar-SA"/>
        </w:rPr>
      </w:pPr>
    </w:p>
    <w:p>
      <w:pPr>
        <w:rPr>
          <w:rFonts w:ascii="Times New Roman" w:hAnsi="Times New Roman" w:eastAsia="仿宋_GB2312" w:cs="Times New Roman"/>
          <w:sz w:val="28"/>
          <w:szCs w:val="28"/>
          <w:lang w:bidi="ar-SA"/>
        </w:rPr>
      </w:pPr>
    </w:p>
    <w:p>
      <w:pPr>
        <w:pStyle w:val="2"/>
        <w:rPr>
          <w:rFonts w:ascii="Times New Roman" w:hAnsi="Times New Roman" w:eastAsia="仿宋_GB2312" w:cs="Times New Roman"/>
          <w:sz w:val="28"/>
          <w:szCs w:val="28"/>
          <w:lang w:bidi="ar-SA"/>
        </w:rPr>
      </w:pPr>
    </w:p>
    <w:p>
      <w:pPr>
        <w:rPr>
          <w:rFonts w:ascii="Times New Roman" w:hAnsi="Times New Roman" w:eastAsia="仿宋_GB2312" w:cs="Times New Roman"/>
          <w:sz w:val="28"/>
          <w:szCs w:val="28"/>
          <w:lang w:bidi="ar-SA"/>
        </w:rPr>
      </w:pPr>
    </w:p>
    <w:p>
      <w:pPr>
        <w:pStyle w:val="2"/>
        <w:rPr>
          <w:rFonts w:ascii="Times New Roman" w:hAnsi="Times New Roman" w:eastAsia="仿宋_GB2312" w:cs="Times New Roman"/>
          <w:sz w:val="28"/>
          <w:szCs w:val="28"/>
          <w:lang w:bidi="ar-SA"/>
        </w:rPr>
      </w:pPr>
    </w:p>
    <w:p>
      <w:pPr>
        <w:rPr>
          <w:rFonts w:ascii="Times New Roman" w:hAnsi="Times New Roman" w:eastAsia="仿宋_GB2312" w:cs="Times New Roman"/>
          <w:sz w:val="28"/>
          <w:szCs w:val="28"/>
          <w:lang w:bidi="ar-SA"/>
        </w:rPr>
      </w:pPr>
    </w:p>
    <w:p>
      <w:pPr>
        <w:pStyle w:val="2"/>
        <w:rPr>
          <w:rFonts w:ascii="Times New Roman" w:hAnsi="Times New Roman" w:eastAsia="仿宋_GB2312" w:cs="Times New Roman"/>
          <w:sz w:val="28"/>
          <w:szCs w:val="28"/>
          <w:lang w:bidi="ar-SA"/>
        </w:rPr>
      </w:pPr>
    </w:p>
    <w:p>
      <w:pPr>
        <w:rPr>
          <w:rFonts w:ascii="Times New Roman" w:hAnsi="Times New Roman" w:eastAsia="仿宋_GB2312" w:cs="Times New Roman"/>
          <w:sz w:val="28"/>
          <w:szCs w:val="28"/>
          <w:lang w:bidi="ar-SA"/>
        </w:rPr>
      </w:pPr>
    </w:p>
    <w:p>
      <w:pPr>
        <w:pStyle w:val="2"/>
        <w:rPr>
          <w:rFonts w:ascii="Times New Roman" w:hAnsi="Times New Roman" w:eastAsia="仿宋_GB2312" w:cs="Times New Roman"/>
          <w:sz w:val="28"/>
          <w:szCs w:val="28"/>
          <w:lang w:bidi="ar-SA"/>
        </w:rPr>
      </w:pPr>
    </w:p>
    <w:p>
      <w:pPr>
        <w:rPr>
          <w:rFonts w:ascii="Times New Roman" w:hAnsi="Times New Roman" w:eastAsia="仿宋_GB2312" w:cs="Times New Roman"/>
          <w:sz w:val="28"/>
          <w:szCs w:val="28"/>
          <w:lang w:bidi="ar-SA"/>
        </w:rPr>
      </w:pPr>
    </w:p>
    <w:p>
      <w:pPr>
        <w:pStyle w:val="2"/>
        <w:rPr>
          <w:rFonts w:ascii="Times New Roman" w:hAnsi="Times New Roman" w:eastAsia="仿宋_GB2312" w:cs="Times New Roman"/>
          <w:sz w:val="28"/>
          <w:szCs w:val="28"/>
          <w:lang w:bidi="ar-SA"/>
        </w:rPr>
      </w:pPr>
    </w:p>
    <w:p>
      <w:pPr>
        <w:rPr>
          <w:rFonts w:ascii="Times New Roman" w:hAnsi="Times New Roman" w:eastAsia="仿宋_GB2312" w:cs="Times New Roman"/>
          <w:sz w:val="28"/>
          <w:szCs w:val="28"/>
          <w:lang w:bidi="ar-SA"/>
        </w:rPr>
      </w:pPr>
    </w:p>
    <w:p>
      <w:pPr>
        <w:pStyle w:val="2"/>
        <w:spacing w:line="160" w:lineRule="exact"/>
        <w:rPr>
          <w:rFonts w:ascii="Calibri" w:hAnsi="Calibri" w:eastAsia="宋体" w:cs="Arial"/>
          <w:sz w:val="21"/>
          <w:szCs w:val="24"/>
          <w:lang w:bidi="ar-SA"/>
        </w:rPr>
      </w:pPr>
    </w:p>
    <w:p/>
    <w:p>
      <w:r>
        <w:rPr>
          <w:rFonts w:ascii="Times New Roman" w:hAnsi="Times New Roman" w:eastAsia="仿宋_GB2312" w:cs="Times New Roman"/>
          <w:sz w:val="28"/>
          <w:szCs w:val="28"/>
          <w:lang w:bidi="ar-SA"/>
        </w:rPr>
        <mc:AlternateContent>
          <mc:Choice Requires="wps">
            <w:drawing>
              <wp:anchor distT="0" distB="0" distL="114300" distR="114300" simplePos="0" relativeHeight="251663360" behindDoc="0" locked="0" layoutInCell="1" allowOverlap="1">
                <wp:simplePos x="0" y="0"/>
                <wp:positionH relativeFrom="column">
                  <wp:posOffset>27940</wp:posOffset>
                </wp:positionH>
                <wp:positionV relativeFrom="paragraph">
                  <wp:posOffset>24130</wp:posOffset>
                </wp:positionV>
                <wp:extent cx="5257800" cy="635"/>
                <wp:effectExtent l="0" t="0" r="0" b="0"/>
                <wp:wrapNone/>
                <wp:docPr id="3" name="直接连接符 3"/>
                <wp:cNvGraphicFramePr/>
                <a:graphic xmlns:a="http://schemas.openxmlformats.org/drawingml/2006/main">
                  <a:graphicData uri="http://schemas.microsoft.com/office/word/2010/wordprocessingShape">
                    <wps:wsp>
                      <wps:cNvSpPr/>
                      <wps:spPr>
                        <a:xfrm>
                          <a:off x="0" y="0"/>
                          <a:ext cx="5257800" cy="63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2.2pt;margin-top:1.9pt;height:0.05pt;width:414pt;z-index:251663360;mso-width-relative:page;mso-height-relative:page;" filled="f" stroked="t" coordsize="21600,21600" o:gfxdata="UEsFBgAAAAAAAAAAAAAAAAAAAAAAAFBLAwQKAAAAAACHTuJAAAAAAAAAAAAAAAAABAAAAGRycy9Q&#10;SwMEFAAAAAgAh07iQI2ryCDSAAAABQEAAA8AAABkcnMvZG93bnJldi54bWxNjk1PwzAQRO9I/Adr&#10;kbhU1G5SoRLi9ADkxoUWxHUbL0lEvE5j9wN+PcsJjk8zmnnl+uwHdaQp9oEtLOYGFHETXM+thddt&#10;fbMCFROywyEwWfiiCOvq8qLEwoUTv9Bxk1olIxwLtNClNBZax6Yjj3EeRmLJPsLkMQlOrXYTnmTc&#10;Dzoz5lZ77FkeOhzpoaPmc3PwFmL9Rvv6e9bMzHveBsr2j89PaO311cLcg0p0Tn9l+NUXdajEaRcO&#10;7KIaLCyXUrSQi7+kqzwT3gnfga5K/d+++gFQSwMEFAAAAAgAh07iQIqT9p/cAQAAmwMAAA4AAABk&#10;cnMvZTJvRG9jLnhtbK1TS44TMRDdI3EHy3vSPYkyzLTSmQVh2CAYaZgDVGx3tyX/5HLSySW4ABI7&#10;WLFkz20YjkHZCRk+G4ToRXXZ9fxc73X14mpnDduqiNq7lp9Nas6UE15q17f87s31kwvOMIGTYLxT&#10;Ld8r5FfLx48WY2jU1A/eSBUZkThsxtDyIaXQVBWKQVnAiQ/KUbHz0UKiZewrGWEkdmuqaV2fV6OP&#10;MkQvFCLtrg5Fviz8XadEet11qBIzLafeUomxxHWO1XIBTR8hDFoc24B/6MKCdnTpiWoFCdgm6j+o&#10;rBbRo+/SRHhb+a7TQhUNpOas/k3N7QBBFS1kDoaTTfj/aMWr7U1kWrZ8xpkDS5/o/t3nr28/fPvy&#10;nuL9p49slk0aAzaEvQ038bhCSrPiXRdtfpMWtivG7k/Gql1igjbn0/nTi5r8F1Q7n80zY/VwNERM&#10;L5S3LCctN9pl1dDA9iWmA/QHJG8bx8aWXxIpEQINTWcgUWoDyUDXl7PojZbX2ph8AmO/fmYi20Ie&#10;g/IcW/gFli9ZAQ4HXCllGDSDAvncSZb2gQxyNMk8t2CV5MwoGvycFWQCbf4GSeqNIxOyrwcnc7b2&#10;ck+fYxOi7gdyIsWNKo3mIk1Ace04rXnEfl4Xsod/avk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javIINIAAAAFAQAADwAAAAAAAAABACAAAAA4AAAAZHJzL2Rvd25yZXYueG1sUEsBAhQAFAAAAAgA&#10;h07iQIqT9p/cAQAAmwMAAA4AAAAAAAAAAQAgAAAANwEAAGRycy9lMm9Eb2MueG1sUEsFBgAAAAAG&#10;AAYAWQEAAIUFAAAAAA==&#10;">
                <v:path arrowok="t"/>
                <v:fill on="f" focussize="0,0"/>
                <v:stroke/>
                <v:imagedata o:title=""/>
                <o:lock v:ext="edit"/>
              </v:line>
            </w:pict>
          </mc:Fallback>
        </mc:AlternateContent>
      </w:r>
      <w:r>
        <w:rPr>
          <w:rFonts w:ascii="Times New Roman" w:hAnsi="Times New Roman" w:eastAsia="仿宋_GB2312" w:cs="Times New Roman"/>
          <w:sz w:val="28"/>
          <w:szCs w:val="28"/>
          <w:lang w:bidi="ar-SA"/>
        </w:rPr>
        <mc:AlternateContent>
          <mc:Choice Requires="wps">
            <w:drawing>
              <wp:anchor distT="0" distB="0" distL="114300" distR="114300" simplePos="0" relativeHeight="251664384" behindDoc="0" locked="0" layoutInCell="1" allowOverlap="1">
                <wp:simplePos x="0" y="0"/>
                <wp:positionH relativeFrom="column">
                  <wp:posOffset>37465</wp:posOffset>
                </wp:positionH>
                <wp:positionV relativeFrom="paragraph">
                  <wp:posOffset>370840</wp:posOffset>
                </wp:positionV>
                <wp:extent cx="5257800" cy="635"/>
                <wp:effectExtent l="0" t="0" r="0" b="0"/>
                <wp:wrapNone/>
                <wp:docPr id="2" name="直接连接符 2"/>
                <wp:cNvGraphicFramePr/>
                <a:graphic xmlns:a="http://schemas.openxmlformats.org/drawingml/2006/main">
                  <a:graphicData uri="http://schemas.microsoft.com/office/word/2010/wordprocessingShape">
                    <wps:wsp>
                      <wps:cNvSpPr/>
                      <wps:spPr>
                        <a:xfrm>
                          <a:off x="0" y="0"/>
                          <a:ext cx="5257800" cy="63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2.95pt;margin-top:29.2pt;height:0.05pt;width:414pt;z-index:251664384;mso-width-relative:page;mso-height-relative:page;" filled="f" stroked="t" coordsize="21600,21600" o:gfxdata="UEsFBgAAAAAAAAAAAAAAAAAAAAAAAFBLAwQKAAAAAACHTuJAAAAAAAAAAAAAAAAABAAAAGRycy9Q&#10;SwMEFAAAAAgAh07iQPmZz2DUAAAABwEAAA8AAABkcnMvZG93bnJldi54bWxNjj1PwzAQhnck/oN1&#10;SCxV67ShVQhxOgDZWCgg1mt8JBHxOY3dD/j1XKcynd4PvfcU65Pr1YHG0Hk2MJ8loIhrbztuDLy/&#10;VdMMVIjIFnvPZOCHAqzL66sCc+uP/EqHTWyUjHDI0UAb45BrHeqWHIaZH4gl+/KjwyhybLQd8Sjj&#10;rteLJFlphx3LhxYHemyp/t7snYFQfdCu+p3Uk+QzbTwtdk8vz2jM7c08eQAV6RQvZTjjCzqUwrT1&#10;e7ZB9QaW91KUk92BkjhLUzG2Z2MJuiz0f/7yD1BLAwQUAAAACACHTuJArCvcsdsBAACbAwAADgAA&#10;AGRycy9lMm9Eb2MueG1srVPNjtMwEL4j8Q6W7zTZoC5L1HQPlOWCYKWFB5jaTmLJf/K4TfsSvAAS&#10;Nzhx5M7b7PIYjN3S5eeCEDlMxp7Pn+f7Mllc7qxhWxVRe9fxs1nNmXLCS+2Gjr99c/XogjNM4CQY&#10;71TH9wr55fLhg8UUWtX40RupIiMSh+0UOj6mFNqqQjEqCzjzQTkq9j5aSLSMQyUjTMRuTdXU9Xk1&#10;+ShD9EIh0u7qUOTLwt/3SqTXfY8qMdNx6i2VGEtc51gtF9AOEcKoxbEN+IcuLGhHl56oVpCAbaL+&#10;g8pqET36Ps2Et5Xvey1U0UBqzurf1NyMEFTRQuZgONmE/49WvNpeR6ZlxxvOHFj6RHfvv9y++/jt&#10;6weKd58/sSabNAVsCXsTruNxhZRmxbs+2vwmLWxXjN2fjFW7xARtzpv5k4ua/BdUO388z4zV/dEQ&#10;Mb1Q3rKcdNxol1VDC9uXmA7QH5C8bRybOv6USIkQaGh6A4lSG0gGuqGcRW+0vNLG5BMYh/UzE9kW&#10;8hiU59jCL7B8yQpwPOBKKcOgHRXI506ytA9kkKNJ5rkFqyRnRtHg56wgE2jzN0hSbxyZkH09OJmz&#10;tZd7+hybEPUwkhMpblRpNBdpAoprx2nNI/bzupDd/1PL7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PmZz2DUAAAABwEAAA8AAAAAAAAAAQAgAAAAOAAAAGRycy9kb3ducmV2LnhtbFBLAQIUABQAAAAI&#10;AIdO4kCsK9yx2wEAAJsDAAAOAAAAAAAAAAEAIAAAADkBAABkcnMvZTJvRG9jLnhtbFBLBQYAAAAA&#10;BgAGAFkBAACGBQAAAAA=&#10;">
                <v:path arrowok="t"/>
                <v:fill on="f" focussize="0,0"/>
                <v:stroke/>
                <v:imagedata o:title=""/>
                <o:lock v:ext="edit"/>
              </v:line>
            </w:pict>
          </mc:Fallback>
        </mc:AlternateContent>
      </w:r>
      <w:r>
        <w:rPr>
          <w:rFonts w:ascii="Times New Roman" w:hAnsi="Times New Roman" w:eastAsia="仿宋_GB2312" w:cs="Times New Roman"/>
          <w:sz w:val="28"/>
          <w:szCs w:val="28"/>
          <w:lang w:bidi="ar-SA"/>
        </w:rPr>
        <mc:AlternateContent>
          <mc:Choice Requires="wps">
            <w:drawing>
              <wp:anchor distT="0" distB="0" distL="114300" distR="114300" simplePos="0" relativeHeight="251665408" behindDoc="0" locked="0" layoutInCell="1" allowOverlap="1">
                <wp:simplePos x="0" y="0"/>
                <wp:positionH relativeFrom="column">
                  <wp:posOffset>-83820</wp:posOffset>
                </wp:positionH>
                <wp:positionV relativeFrom="paragraph">
                  <wp:posOffset>600075</wp:posOffset>
                </wp:positionV>
                <wp:extent cx="5408295" cy="381000"/>
                <wp:effectExtent l="0" t="0" r="1905" b="0"/>
                <wp:wrapNone/>
                <wp:docPr id="1" name="文本框 1"/>
                <wp:cNvGraphicFramePr/>
                <a:graphic xmlns:a="http://schemas.openxmlformats.org/drawingml/2006/main">
                  <a:graphicData uri="http://schemas.microsoft.com/office/word/2010/wordprocessingShape">
                    <wps:wsp>
                      <wps:cNvSpPr txBox="true"/>
                      <wps:spPr>
                        <a:xfrm>
                          <a:off x="0" y="0"/>
                          <a:ext cx="5408295" cy="381000"/>
                        </a:xfrm>
                        <a:prstGeom prst="rect">
                          <a:avLst/>
                        </a:prstGeom>
                        <a:solidFill>
                          <a:srgbClr val="FFFFFF"/>
                        </a:solidFill>
                        <a:ln>
                          <a:noFill/>
                        </a:ln>
                      </wps:spPr>
                      <wps:txbx>
                        <w:txbxContent>
                          <w:p/>
                        </w:txbxContent>
                      </wps:txbx>
                      <wps:bodyPr upright="true"/>
                    </wps:wsp>
                  </a:graphicData>
                </a:graphic>
              </wp:anchor>
            </w:drawing>
          </mc:Choice>
          <mc:Fallback>
            <w:pict>
              <v:shape id="_x0000_s1026" o:spid="_x0000_s1026" o:spt="202" type="#_x0000_t202" style="position:absolute;left:0pt;margin-left:-6.6pt;margin-top:47.25pt;height:30pt;width:425.85pt;z-index:251665408;mso-width-relative:page;mso-height-relative:page;" fillcolor="#FFFFFF" filled="t" stroked="f" coordsize="21600,21600" o:gfxdata="UEsFBgAAAAAAAAAAAAAAAAAAAAAAAFBLAwQKAAAAAACHTuJAAAAAAAAAAAAAAAAABAAAAGRycy9Q&#10;SwMEFAAAAAgAh07iQEWp5abXAAAACgEAAA8AAABkcnMvZG93bnJldi54bWxNj8tug0AMRfeV+g8j&#10;V+qmSgaSkBDKEKmVWnWbxwcYcACV8SBmEpK/r7tqd34cXR/nu5vt1ZVG3zk2EM8jUMSVqztuDJyO&#10;H7MUlA/INfaOycCdPOyKx4ccs9pNvKfrITRKQthnaKANYci09lVLFv3cDcSyO7vRYpB2bHQ94iTh&#10;tteLKFprix3LhRYHem+p+j5crIHz1/SSbKfyM5w2+9X6DbtN6e7GPD/F0SuoQLfwB8OvvqhDIU6l&#10;u3DtVW9gFi8XghrYrhJQAqTLVIpSyEQmusj1/xeKH1BLAwQUAAAACACHTuJA1pJrFakBAAAvAwAA&#10;DgAAAGRycy9lMm9Eb2MueG1srVJLjhMxEN0jcQfLe9KdwKDQSmckGIUNAqQZDuC47W5LtssqO+nO&#10;BeAGrNiw51w5B2XnM3x2iF647apXz/XqeXU7Ocv2CqMB3/L5rOZMeQmd8X3LPz1sni05i0n4Tljw&#10;quUHFfnt+umT1RgatYABbKeQEYmPzRhaPqQUmqqKclBOxBkE5SmpAZ1IdMS+6lCMxO5stajrl9UI&#10;2AUEqWKk6N0pydeFX2sl0weto0rMtpx6S2XFsm7zWq1XoulRhMHIcxviH7pwwni69Ep1J5JgOzR/&#10;UTkjESLoNJPgKtDaSFU0kJp5/Yea+0EEVbTQcGK4jin+P1r5fv8RmenIO868cGTR8euX47cfx++f&#10;2TyPZwyxIdR9IFyaXsPU8oQ7dUlFimfhk0aX/ySJEYRmfbjOV02JSQrevKiXi1c3nEnKPV/O67oY&#10;UD1WB4zprQLH8qblSP6VsYr9u5ioGYJeIPmyCNZ0G2NtOWC/fWOR7QV5vSlfbpJKfoNZn8Eectkp&#10;nSNVlnnSkndp2k5n7VvoDiR9F9D0A/V0EV8qyJVyw/kFZdt/PRfex3e+/g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BFqeWm1wAAAAoBAAAPAAAAAAAAAAEAIAAAADgAAABkcnMvZG93bnJldi54bWxQ&#10;SwECFAAUAAAACACHTuJA1pJrFakBAAAvAwAADgAAAAAAAAABACAAAAA8AQAAZHJzL2Uyb0RvYy54&#10;bWxQSwUGAAAAAAYABgBZAQAAVwUAAAAA&#10;">
                <v:path/>
                <v:fill on="t" focussize="0,0"/>
                <v:stroke on="f"/>
                <v:imagedata o:title=""/>
                <o:lock v:ext="edit"/>
                <v:textbox>
                  <w:txbxContent>
                    <w:p/>
                  </w:txbxContent>
                </v:textbox>
              </v:shape>
            </w:pict>
          </mc:Fallback>
        </mc:AlternateContent>
      </w:r>
      <w:r>
        <w:rPr>
          <w:rFonts w:ascii="Times New Roman" w:hAnsi="Times New Roman" w:eastAsia="仿宋_GB2312" w:cs="Times New Roman"/>
          <w:sz w:val="28"/>
          <w:szCs w:val="28"/>
          <w:lang w:bidi="ar-SA"/>
        </w:rPr>
        <w:t xml:space="preserve">攀枝花市生态环境局办公室     </w:t>
      </w:r>
      <w:r>
        <w:rPr>
          <w:rFonts w:hint="eastAsia" w:ascii="Times New Roman" w:hAnsi="Times New Roman" w:eastAsia="仿宋_GB2312" w:cs="Times New Roman"/>
          <w:sz w:val="28"/>
          <w:szCs w:val="28"/>
          <w:lang w:bidi="ar-SA"/>
        </w:rPr>
        <w:t xml:space="preserve">      202</w:t>
      </w:r>
      <w:r>
        <w:rPr>
          <w:rFonts w:hint="eastAsia" w:ascii="Times New Roman" w:hAnsi="Times New Roman" w:eastAsia="仿宋_GB2312" w:cs="Times New Roman"/>
          <w:sz w:val="28"/>
          <w:szCs w:val="28"/>
          <w:lang w:val="en-US" w:eastAsia="zh-CN" w:bidi="ar-SA"/>
        </w:rPr>
        <w:t>2</w:t>
      </w:r>
      <w:r>
        <w:rPr>
          <w:rFonts w:ascii="Times New Roman" w:hAnsi="Times New Roman" w:eastAsia="仿宋_GB2312" w:cs="Times New Roman"/>
          <w:sz w:val="28"/>
          <w:szCs w:val="28"/>
          <w:lang w:bidi="ar-SA"/>
        </w:rPr>
        <w:t>年</w:t>
      </w:r>
      <w:r>
        <w:rPr>
          <w:rFonts w:hint="eastAsia" w:ascii="Times New Roman" w:hAnsi="Times New Roman" w:eastAsia="仿宋_GB2312" w:cs="Times New Roman"/>
          <w:sz w:val="28"/>
          <w:szCs w:val="28"/>
          <w:lang w:val="en-US" w:eastAsia="zh-CN" w:bidi="ar-SA"/>
        </w:rPr>
        <w:t>12</w:t>
      </w:r>
      <w:r>
        <w:rPr>
          <w:rFonts w:ascii="Times New Roman" w:hAnsi="Times New Roman" w:eastAsia="仿宋_GB2312" w:cs="Times New Roman"/>
          <w:sz w:val="28"/>
          <w:szCs w:val="28"/>
          <w:lang w:bidi="ar-SA"/>
        </w:rPr>
        <w:t>月</w:t>
      </w:r>
      <w:r>
        <w:rPr>
          <w:rFonts w:hint="eastAsia" w:ascii="Times New Roman" w:hAnsi="Times New Roman" w:eastAsia="仿宋_GB2312" w:cs="Times New Roman"/>
          <w:sz w:val="28"/>
          <w:szCs w:val="28"/>
          <w:lang w:val="en-US" w:eastAsia="zh-CN" w:bidi="ar-SA"/>
        </w:rPr>
        <w:t>2</w:t>
      </w:r>
      <w:r>
        <w:rPr>
          <w:rFonts w:ascii="Times New Roman" w:hAnsi="Times New Roman" w:eastAsia="仿宋_GB2312" w:cs="Times New Roman"/>
          <w:sz w:val="28"/>
          <w:szCs w:val="28"/>
          <w:lang w:val="en-US" w:eastAsia="zh-CN" w:bidi="ar-SA"/>
        </w:rPr>
        <w:t>3</w:t>
      </w:r>
      <w:r>
        <w:rPr>
          <w:rFonts w:ascii="Times New Roman" w:hAnsi="Times New Roman" w:eastAsia="仿宋_GB2312" w:cs="Times New Roman"/>
          <w:sz w:val="28"/>
          <w:szCs w:val="28"/>
          <w:lang w:bidi="ar-SA"/>
        </w:rPr>
        <w:t>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永中宋体">
    <w:panose1 w:val="02010600030101010101"/>
    <w:charset w:val="86"/>
    <w:family w:val="auto"/>
    <w:pitch w:val="default"/>
    <w:sig w:usb0="00000803" w:usb1="080E0000" w:usb2="00000000"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_GB2312">
    <w:altName w:val="方正楷体_GBK"/>
    <w:panose1 w:val="02010609030101010101"/>
    <w:charset w:val="00"/>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pBdr>
        <w:top w:val="none" w:color="auto" w:sz="0" w:space="0"/>
        <w:left w:val="none" w:color="auto" w:sz="0" w:space="0"/>
        <w:bottom w:val="none" w:color="auto" w:sz="0" w:space="0"/>
        <w:right w:val="none" w:color="auto" w:sz="0" w:space="0"/>
      </w:pBdr>
      <w:rPr>
        <w:rFonts w:hint="eastAsia" w:ascii="宋体"/>
        <w:sz w:val="24"/>
        <w:szCs w:val="24"/>
      </w:rPr>
    </w:pPr>
    <w:r>
      <w:rPr>
        <w:rStyle w:val="7"/>
        <w:rFonts w:hint="eastAsia" w:ascii="宋体"/>
        <w:sz w:val="24"/>
        <w:szCs w:val="24"/>
      </w:rPr>
      <w:t>—</w:t>
    </w:r>
    <w:r>
      <w:rPr>
        <w:rStyle w:val="7"/>
        <w:rFonts w:hint="eastAsia" w:ascii="宋体"/>
        <w:sz w:val="24"/>
        <w:szCs w:val="24"/>
      </w:rPr>
      <w:fldChar w:fldCharType="begin"/>
    </w:r>
    <w:r>
      <w:rPr>
        <w:rStyle w:val="7"/>
        <w:rFonts w:hint="eastAsia" w:ascii="宋体"/>
        <w:sz w:val="24"/>
        <w:szCs w:val="24"/>
      </w:rPr>
      <w:instrText xml:space="preserve">Page</w:instrText>
    </w:r>
    <w:r>
      <w:rPr>
        <w:rStyle w:val="7"/>
        <w:rFonts w:hint="eastAsia" w:ascii="宋体"/>
        <w:sz w:val="24"/>
        <w:szCs w:val="24"/>
      </w:rPr>
      <w:fldChar w:fldCharType="separate"/>
    </w:r>
    <w:r>
      <w:rPr>
        <w:rStyle w:val="7"/>
        <w:rFonts w:hint="eastAsia" w:ascii="宋体"/>
        <w:sz w:val="24"/>
        <w:szCs w:val="24"/>
      </w:rPr>
      <w:t>3</w:t>
    </w:r>
    <w:r>
      <w:rPr>
        <w:rStyle w:val="7"/>
        <w:rFonts w:hint="eastAsia" w:ascii="宋体"/>
        <w:sz w:val="24"/>
        <w:szCs w:val="24"/>
      </w:rPr>
      <w:fldChar w:fldCharType="end"/>
    </w:r>
    <w:r>
      <w:rPr>
        <w:rStyle w:val="7"/>
        <w:rFonts w:hint="eastAsia" w:ascii="宋体"/>
        <w:sz w:val="24"/>
        <w:szCs w:val="24"/>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pBdr>
        <w:top w:val="none" w:color="auto" w:sz="0" w:space="0"/>
        <w:left w:val="none" w:color="auto" w:sz="0" w:space="0"/>
        <w:bottom w:val="none" w:color="auto" w:sz="0" w:space="0"/>
        <w:right w:val="none" w:color="auto" w:sz="0" w:space="0"/>
      </w:pBdr>
      <w:rPr>
        <w:rFonts w:hint="eastAsia" w:ascii="宋体"/>
        <w:sz w:val="24"/>
        <w:szCs w:val="24"/>
      </w:rPr>
    </w:pPr>
    <w:r>
      <w:rPr>
        <w:rStyle w:val="7"/>
        <w:rFonts w:hint="eastAsia" w:ascii="宋体"/>
        <w:sz w:val="24"/>
        <w:szCs w:val="24"/>
      </w:rPr>
      <w:t>—</w:t>
    </w:r>
    <w:r>
      <w:rPr>
        <w:rStyle w:val="7"/>
        <w:rFonts w:hint="eastAsia" w:ascii="宋体"/>
        <w:sz w:val="24"/>
        <w:szCs w:val="24"/>
      </w:rPr>
      <w:fldChar w:fldCharType="begin"/>
    </w:r>
    <w:r>
      <w:rPr>
        <w:rStyle w:val="7"/>
        <w:rFonts w:hint="eastAsia" w:ascii="宋体"/>
        <w:sz w:val="24"/>
        <w:szCs w:val="24"/>
      </w:rPr>
      <w:instrText xml:space="preserve">Page</w:instrText>
    </w:r>
    <w:r>
      <w:rPr>
        <w:rStyle w:val="7"/>
        <w:rFonts w:hint="eastAsia" w:ascii="宋体"/>
        <w:sz w:val="24"/>
        <w:szCs w:val="24"/>
      </w:rPr>
      <w:fldChar w:fldCharType="separate"/>
    </w:r>
    <w:r>
      <w:rPr>
        <w:rStyle w:val="7"/>
        <w:rFonts w:hint="eastAsia" w:ascii="宋体"/>
        <w:sz w:val="24"/>
        <w:szCs w:val="24"/>
      </w:rPr>
      <w:t>2</w:t>
    </w:r>
    <w:r>
      <w:rPr>
        <w:rStyle w:val="7"/>
        <w:rFonts w:hint="eastAsia" w:ascii="宋体"/>
        <w:sz w:val="24"/>
        <w:szCs w:val="24"/>
      </w:rPr>
      <w:fldChar w:fldCharType="end"/>
    </w:r>
    <w:r>
      <w:rPr>
        <w:rStyle w:val="7"/>
        <w:rFonts w:hint="eastAsia" w:ascii="宋体"/>
        <w:sz w:val="24"/>
        <w:szCs w:val="24"/>
      </w:rPr>
      <w:t>—</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EE"/>
    <w:rsid w:val="001A22AB"/>
    <w:rsid w:val="001A4E8C"/>
    <w:rsid w:val="00AA2125"/>
    <w:rsid w:val="00C859EE"/>
    <w:rsid w:val="76E98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bCs/>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Autospacing="1" w:afterAutospacing="1"/>
      <w:jc w:val="left"/>
    </w:pPr>
    <w:rPr>
      <w:rFonts w:cs="Times New Roman"/>
      <w:kern w:val="0"/>
      <w:sz w:val="24"/>
      <w:lang w:bidi="ar-SA"/>
    </w:rPr>
  </w:style>
  <w:style w:type="character" w:styleId="7">
    <w:name w:val="page number"/>
    <w:basedOn w:val="6"/>
    <w:qFormat/>
    <w:uiPriority w:val="0"/>
  </w:style>
  <w:style w:type="paragraph" w:customStyle="1" w:styleId="8">
    <w:name w:val="样式1"/>
    <w:basedOn w:val="1"/>
    <w:link w:val="9"/>
    <w:qFormat/>
    <w:uiPriority w:val="0"/>
    <w:rPr>
      <w:b/>
      <w:color w:val="548235" w:themeColor="accent6" w:themeShade="BF"/>
      <w:sz w:val="28"/>
    </w:rPr>
  </w:style>
  <w:style w:type="character" w:customStyle="1" w:styleId="9">
    <w:name w:val="样式1 Char"/>
    <w:basedOn w:val="6"/>
    <w:link w:val="8"/>
    <w:qFormat/>
    <w:uiPriority w:val="0"/>
    <w:rPr>
      <w:b/>
      <w:color w:val="548235" w:themeColor="accent6" w:themeShade="BF"/>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Yozosoft</Company>
  <Pages>1</Pages>
  <Words>0</Words>
  <Characters>0</Characters>
  <Lines>0</Lines>
  <Paragraphs>0</Paragraphs>
  <TotalTime>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2020-05-08T14:11:00Z</dcterms:created>
  <dc:creator>User274</dc:creator>
  <cp:lastModifiedBy>将识过的字已用完</cp:lastModifiedBy>
  <dcterms:modified xsi:type="dcterms:W3CDTF">2022-12-13T10:58:18Z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